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62A" w:rsidRPr="0093462A" w:rsidRDefault="0093462A" w:rsidP="0093462A">
      <w:pPr>
        <w:widowControl/>
        <w:pBdr>
          <w:bottom w:val="single" w:sz="6" w:space="8" w:color="E7E7EB"/>
        </w:pBdr>
        <w:spacing w:after="210"/>
        <w:jc w:val="left"/>
        <w:outlineLvl w:val="1"/>
        <w:rPr>
          <w:rFonts w:ascii="Helvetica" w:eastAsia="宋体" w:hAnsi="Helvetica" w:cs="Helvetica"/>
          <w:color w:val="000000"/>
          <w:kern w:val="0"/>
          <w:sz w:val="36"/>
          <w:szCs w:val="36"/>
        </w:rPr>
      </w:pPr>
      <w:r w:rsidRPr="0093462A">
        <w:rPr>
          <w:rFonts w:ascii="Helvetica" w:eastAsia="宋体" w:hAnsi="Helvetica" w:cs="Helvetica"/>
          <w:color w:val="000000"/>
          <w:kern w:val="0"/>
          <w:sz w:val="36"/>
          <w:szCs w:val="36"/>
        </w:rPr>
        <w:t>造价</w:t>
      </w:r>
      <w:r w:rsidRPr="0093462A">
        <w:rPr>
          <w:rFonts w:ascii="Helvetica" w:eastAsia="宋体" w:hAnsi="Helvetica" w:cs="Helvetica"/>
          <w:color w:val="000000"/>
          <w:kern w:val="0"/>
          <w:sz w:val="36"/>
          <w:szCs w:val="36"/>
        </w:rPr>
        <w:t xml:space="preserve"> | </w:t>
      </w:r>
      <w:r w:rsidRPr="0093462A">
        <w:rPr>
          <w:rFonts w:ascii="Helvetica" w:eastAsia="宋体" w:hAnsi="Helvetica" w:cs="Helvetica"/>
          <w:color w:val="000000"/>
          <w:kern w:val="0"/>
          <w:sz w:val="36"/>
          <w:szCs w:val="36"/>
        </w:rPr>
        <w:t>工程标书的</w:t>
      </w:r>
      <w:r w:rsidRPr="0093462A">
        <w:rPr>
          <w:rFonts w:ascii="Helvetica" w:eastAsia="宋体" w:hAnsi="Helvetica" w:cs="Helvetica"/>
          <w:color w:val="000000"/>
          <w:kern w:val="0"/>
          <w:sz w:val="36"/>
          <w:szCs w:val="36"/>
        </w:rPr>
        <w:t>115</w:t>
      </w:r>
      <w:r w:rsidRPr="0093462A">
        <w:rPr>
          <w:rFonts w:ascii="Helvetica" w:eastAsia="宋体" w:hAnsi="Helvetica" w:cs="Helvetica"/>
          <w:color w:val="000000"/>
          <w:kern w:val="0"/>
          <w:sz w:val="36"/>
          <w:szCs w:val="36"/>
        </w:rPr>
        <w:t>个</w:t>
      </w:r>
      <w:r w:rsidRPr="0093462A">
        <w:rPr>
          <w:rFonts w:ascii="Helvetica" w:eastAsia="宋体" w:hAnsi="Helvetica" w:cs="Helvetica"/>
          <w:color w:val="000000"/>
          <w:kern w:val="0"/>
          <w:sz w:val="36"/>
          <w:szCs w:val="36"/>
        </w:rPr>
        <w:t>“</w:t>
      </w:r>
      <w:r w:rsidRPr="0093462A">
        <w:rPr>
          <w:rFonts w:ascii="Helvetica" w:eastAsia="宋体" w:hAnsi="Helvetica" w:cs="Helvetica"/>
          <w:color w:val="000000"/>
          <w:kern w:val="0"/>
          <w:sz w:val="36"/>
          <w:szCs w:val="36"/>
        </w:rPr>
        <w:t>雷区</w:t>
      </w:r>
      <w:r w:rsidRPr="0093462A">
        <w:rPr>
          <w:rFonts w:ascii="Helvetica" w:eastAsia="宋体" w:hAnsi="Helvetica" w:cs="Helvetica"/>
          <w:color w:val="000000"/>
          <w:kern w:val="0"/>
          <w:sz w:val="36"/>
          <w:szCs w:val="36"/>
        </w:rPr>
        <w:t>”</w:t>
      </w:r>
      <w:r w:rsidRPr="0093462A">
        <w:rPr>
          <w:rFonts w:ascii="Helvetica" w:eastAsia="宋体" w:hAnsi="Helvetica" w:cs="Helvetica"/>
          <w:color w:val="000000"/>
          <w:kern w:val="0"/>
          <w:sz w:val="36"/>
          <w:szCs w:val="36"/>
        </w:rPr>
        <w:t>千万别踩！</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一、封面</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w:t>
      </w:r>
      <w:r w:rsidRPr="0093462A">
        <w:rPr>
          <w:rFonts w:ascii="Helvetica" w:eastAsia="宋体" w:hAnsi="Helvetica" w:cs="Helvetica"/>
          <w:color w:val="3E3E3E"/>
          <w:kern w:val="0"/>
          <w:sz w:val="24"/>
          <w:szCs w:val="24"/>
        </w:rPr>
        <w:t>、封面格式是否与招标文件要求格式一致，文字打印是否有错字。</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2</w:t>
      </w:r>
      <w:r w:rsidRPr="0093462A">
        <w:rPr>
          <w:rFonts w:ascii="Helvetica" w:eastAsia="宋体" w:hAnsi="Helvetica" w:cs="Helvetica"/>
          <w:color w:val="3E3E3E"/>
          <w:kern w:val="0"/>
          <w:sz w:val="24"/>
          <w:szCs w:val="24"/>
        </w:rPr>
        <w:t>、封面标段、里程是否与所投标段、里程一致。</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3</w:t>
      </w:r>
      <w:r w:rsidRPr="0093462A">
        <w:rPr>
          <w:rFonts w:ascii="Helvetica" w:eastAsia="宋体" w:hAnsi="Helvetica" w:cs="Helvetica"/>
          <w:color w:val="3E3E3E"/>
          <w:kern w:val="0"/>
          <w:sz w:val="24"/>
          <w:szCs w:val="24"/>
        </w:rPr>
        <w:t>、企业法人或委托代理人是否按照规定签字或盖章，是否按规定加盖单位公章，投标单位名称是否与资格审查时的单位名称相符。</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4</w:t>
      </w:r>
      <w:r w:rsidRPr="0093462A">
        <w:rPr>
          <w:rFonts w:ascii="Helvetica" w:eastAsia="宋体" w:hAnsi="Helvetica" w:cs="Helvetica"/>
          <w:color w:val="3E3E3E"/>
          <w:kern w:val="0"/>
          <w:sz w:val="24"/>
          <w:szCs w:val="24"/>
        </w:rPr>
        <w:t>、投标日期是否正确。</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二、目录</w:t>
      </w:r>
      <w:r w:rsidRPr="0093462A">
        <w:rPr>
          <w:rFonts w:ascii="Helvetica" w:eastAsia="宋体" w:hAnsi="Helvetica" w:cs="Helvetica"/>
          <w:color w:val="3E3E3E"/>
          <w:kern w:val="0"/>
          <w:sz w:val="24"/>
          <w:szCs w:val="24"/>
        </w:rPr>
        <w:br/>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5</w:t>
      </w:r>
      <w:r w:rsidRPr="0093462A">
        <w:rPr>
          <w:rFonts w:ascii="Helvetica" w:eastAsia="宋体" w:hAnsi="Helvetica" w:cs="Helvetica"/>
          <w:color w:val="3E3E3E"/>
          <w:kern w:val="0"/>
          <w:sz w:val="24"/>
          <w:szCs w:val="24"/>
        </w:rPr>
        <w:t>、目录内容从顺序到文字表述是否与招标文件要求一致。</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6</w:t>
      </w:r>
      <w:r w:rsidRPr="0093462A">
        <w:rPr>
          <w:rFonts w:ascii="Helvetica" w:eastAsia="宋体" w:hAnsi="Helvetica" w:cs="Helvetica"/>
          <w:color w:val="3E3E3E"/>
          <w:kern w:val="0"/>
          <w:sz w:val="24"/>
          <w:szCs w:val="24"/>
        </w:rPr>
        <w:t>、目录编号、页码、标题是否与内容编号、页码</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内容首页</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、标题一致。</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三、投标书及投标书附录</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7</w:t>
      </w:r>
      <w:r w:rsidRPr="0093462A">
        <w:rPr>
          <w:rFonts w:ascii="Helvetica" w:eastAsia="宋体" w:hAnsi="Helvetica" w:cs="Helvetica"/>
          <w:color w:val="3E3E3E"/>
          <w:kern w:val="0"/>
          <w:sz w:val="24"/>
          <w:szCs w:val="24"/>
        </w:rPr>
        <w:t>、投标书格式、标段、里程是否与招标文件规定相符，建设单位名称与招标单位名称是否正确。</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8</w:t>
      </w:r>
      <w:r w:rsidRPr="0093462A">
        <w:rPr>
          <w:rFonts w:ascii="Helvetica" w:eastAsia="宋体" w:hAnsi="Helvetica" w:cs="Helvetica"/>
          <w:color w:val="3E3E3E"/>
          <w:kern w:val="0"/>
          <w:sz w:val="24"/>
          <w:szCs w:val="24"/>
        </w:rPr>
        <w:t>、报价金额是否与</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投标报价汇总表合计</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投标报价汇总表</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综合报价表</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一致，大小写是否一致，国际标中英文标书报价金额是否一致。</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9</w:t>
      </w:r>
      <w:r w:rsidRPr="0093462A">
        <w:rPr>
          <w:rFonts w:ascii="Helvetica" w:eastAsia="宋体" w:hAnsi="Helvetica" w:cs="Helvetica"/>
          <w:color w:val="3E3E3E"/>
          <w:kern w:val="0"/>
          <w:sz w:val="24"/>
          <w:szCs w:val="24"/>
        </w:rPr>
        <w:t>、投标书所示工期是否满足招标文件要求。</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10</w:t>
      </w:r>
      <w:r w:rsidRPr="0093462A">
        <w:rPr>
          <w:rFonts w:ascii="Helvetica" w:eastAsia="宋体" w:hAnsi="Helvetica" w:cs="Helvetica"/>
          <w:color w:val="3E3E3E"/>
          <w:kern w:val="0"/>
          <w:sz w:val="24"/>
          <w:szCs w:val="24"/>
        </w:rPr>
        <w:t>、投标书是否按已按要求盖公章。</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11</w:t>
      </w:r>
      <w:r w:rsidRPr="0093462A">
        <w:rPr>
          <w:rFonts w:ascii="Helvetica" w:eastAsia="宋体" w:hAnsi="Helvetica" w:cs="Helvetica"/>
          <w:color w:val="3E3E3E"/>
          <w:kern w:val="0"/>
          <w:sz w:val="24"/>
          <w:szCs w:val="24"/>
        </w:rPr>
        <w:t>、法人代表或委托代理人是否按要求签字或盖章。</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12</w:t>
      </w:r>
      <w:r w:rsidRPr="0093462A">
        <w:rPr>
          <w:rFonts w:ascii="Helvetica" w:eastAsia="宋体" w:hAnsi="Helvetica" w:cs="Helvetica"/>
          <w:color w:val="3E3E3E"/>
          <w:kern w:val="0"/>
          <w:sz w:val="24"/>
          <w:szCs w:val="24"/>
        </w:rPr>
        <w:t>、投标书日期是否正确，是否与封面所示吻合。</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四、修改报价的声明书</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或降价函</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br/>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13</w:t>
      </w:r>
      <w:r w:rsidRPr="0093462A">
        <w:rPr>
          <w:rFonts w:ascii="Helvetica" w:eastAsia="宋体" w:hAnsi="Helvetica" w:cs="Helvetica"/>
          <w:color w:val="3E3E3E"/>
          <w:kern w:val="0"/>
          <w:sz w:val="24"/>
          <w:szCs w:val="24"/>
        </w:rPr>
        <w:t>、修改报价的声明书是否内容与投标书相同。</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14</w:t>
      </w:r>
      <w:r w:rsidRPr="0093462A">
        <w:rPr>
          <w:rFonts w:ascii="Helvetica" w:eastAsia="宋体" w:hAnsi="Helvetica" w:cs="Helvetica"/>
          <w:color w:val="3E3E3E"/>
          <w:kern w:val="0"/>
          <w:sz w:val="24"/>
          <w:szCs w:val="24"/>
        </w:rPr>
        <w:t>、降价函是否按招标文件要求装订或单独递送。</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五、授权书、银行保函、信贷证明</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15</w:t>
      </w:r>
      <w:r w:rsidRPr="0093462A">
        <w:rPr>
          <w:rFonts w:ascii="Helvetica" w:eastAsia="宋体" w:hAnsi="Helvetica" w:cs="Helvetica"/>
          <w:color w:val="3E3E3E"/>
          <w:kern w:val="0"/>
          <w:sz w:val="24"/>
          <w:szCs w:val="24"/>
        </w:rPr>
        <w:t>、授权书、银行保函、信贷证明是否按照招标文件要求格式填写。</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16</w:t>
      </w:r>
      <w:r w:rsidRPr="0093462A">
        <w:rPr>
          <w:rFonts w:ascii="Helvetica" w:eastAsia="宋体" w:hAnsi="Helvetica" w:cs="Helvetica"/>
          <w:color w:val="3E3E3E"/>
          <w:kern w:val="0"/>
          <w:sz w:val="24"/>
          <w:szCs w:val="24"/>
        </w:rPr>
        <w:t>、上述三项是否由法人正确签字或盖章。</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17</w:t>
      </w:r>
      <w:r w:rsidRPr="0093462A">
        <w:rPr>
          <w:rFonts w:ascii="Helvetica" w:eastAsia="宋体" w:hAnsi="Helvetica" w:cs="Helvetica"/>
          <w:color w:val="3E3E3E"/>
          <w:kern w:val="0"/>
          <w:sz w:val="24"/>
          <w:szCs w:val="24"/>
        </w:rPr>
        <w:t>、委托代理人是否正确签字或盖章。</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18</w:t>
      </w:r>
      <w:r w:rsidRPr="0093462A">
        <w:rPr>
          <w:rFonts w:ascii="Helvetica" w:eastAsia="宋体" w:hAnsi="Helvetica" w:cs="Helvetica"/>
          <w:color w:val="3E3E3E"/>
          <w:kern w:val="0"/>
          <w:sz w:val="24"/>
          <w:szCs w:val="24"/>
        </w:rPr>
        <w:t>、委托书日期是否正确。</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19</w:t>
      </w:r>
      <w:r w:rsidRPr="0093462A">
        <w:rPr>
          <w:rFonts w:ascii="Helvetica" w:eastAsia="宋体" w:hAnsi="Helvetica" w:cs="Helvetica"/>
          <w:color w:val="3E3E3E"/>
          <w:kern w:val="0"/>
          <w:sz w:val="24"/>
          <w:szCs w:val="24"/>
        </w:rPr>
        <w:t>、委托权限是否满足招标文件要求，单位公章加盖完善。</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20</w:t>
      </w:r>
      <w:r w:rsidRPr="0093462A">
        <w:rPr>
          <w:rFonts w:ascii="Helvetica" w:eastAsia="宋体" w:hAnsi="Helvetica" w:cs="Helvetica"/>
          <w:color w:val="3E3E3E"/>
          <w:kern w:val="0"/>
          <w:sz w:val="24"/>
          <w:szCs w:val="24"/>
        </w:rPr>
        <w:t>、信贷证明中信贷数额是否符合野猪明示要求，如野猪无明示，是否符合标段总价的一定比例。</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FFFFFF"/>
          <w:kern w:val="0"/>
          <w:sz w:val="24"/>
          <w:szCs w:val="24"/>
        </w:rPr>
        <w:lastRenderedPageBreak/>
        <w:t>六、报价</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21</w:t>
      </w:r>
      <w:r w:rsidRPr="0093462A">
        <w:rPr>
          <w:rFonts w:ascii="Helvetica" w:eastAsia="宋体" w:hAnsi="Helvetica" w:cs="Helvetica"/>
          <w:color w:val="3E3E3E"/>
          <w:kern w:val="0"/>
          <w:sz w:val="24"/>
          <w:szCs w:val="24"/>
        </w:rPr>
        <w:t>、报价编制说明要符合招标文件要求，繁简得当。</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22</w:t>
      </w:r>
      <w:r w:rsidRPr="0093462A">
        <w:rPr>
          <w:rFonts w:ascii="Helvetica" w:eastAsia="宋体" w:hAnsi="Helvetica" w:cs="Helvetica"/>
          <w:color w:val="3E3E3E"/>
          <w:kern w:val="0"/>
          <w:sz w:val="24"/>
          <w:szCs w:val="24"/>
        </w:rPr>
        <w:t>、报价表格式是否按照招标文件要求格式，子目排序是否正确。</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23</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投标报价汇总表合计</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投标报价汇总表</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综合报价表</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及其他报价表是否按照招标文件规定填写，编制人、审核人、投标人是否按规定签字盖章。</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24</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投标报价汇总表合计</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与</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投标报价汇总表</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的数字是否吻合，是否有算术错误。</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25</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投标报价汇总表</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与</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综合报价表</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的数字是否吻合，是否有算术错误。</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26</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综合报价表</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的单价与</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单项概预算表</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的指标是否吻合，是否有算术错误。</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综合报价表</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费用是否齐全，特别是来回改动时要特别注意。</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27</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单项概预算表</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与</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补充单价分析表</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运杂费单价分析表</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的数字是否吻合，工程数量与招标工程量清单是否一致，是否有算术错误。</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28</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补充单价分析表</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运杂费单价分析表</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是否有偏高、偏低现象，分析原因，所用工、料、机单价是否合理、准确，以免产生不平衡报价。</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29</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运杂费单价分析表</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所用运距是否符合招标文件规定，是否符合调查实际。</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30</w:t>
      </w:r>
      <w:r w:rsidRPr="0093462A">
        <w:rPr>
          <w:rFonts w:ascii="Helvetica" w:eastAsia="宋体" w:hAnsi="Helvetica" w:cs="Helvetica"/>
          <w:color w:val="3E3E3E"/>
          <w:kern w:val="0"/>
          <w:sz w:val="24"/>
          <w:szCs w:val="24"/>
        </w:rPr>
        <w:t>、配合辅助工程费是否与标段设计概算相接近，降造幅度是否满足招标文件要求，是否与投标书其他内容的有关说明一致，招标文件要求的其他报价资料是否准确、齐全。</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31</w:t>
      </w:r>
      <w:r w:rsidRPr="0093462A">
        <w:rPr>
          <w:rFonts w:ascii="Helvetica" w:eastAsia="宋体" w:hAnsi="Helvetica" w:cs="Helvetica"/>
          <w:color w:val="3E3E3E"/>
          <w:kern w:val="0"/>
          <w:sz w:val="24"/>
          <w:szCs w:val="24"/>
        </w:rPr>
        <w:t>、定额套用是否与施工组织设计安排的施工方法一致，机具配置尽量与施工方案相吻合，避免工料机统计表与机具配置表出现较大差异。</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32</w:t>
      </w:r>
      <w:r w:rsidRPr="0093462A">
        <w:rPr>
          <w:rFonts w:ascii="Helvetica" w:eastAsia="宋体" w:hAnsi="Helvetica" w:cs="Helvetica"/>
          <w:color w:val="3E3E3E"/>
          <w:kern w:val="0"/>
          <w:sz w:val="24"/>
          <w:szCs w:val="24"/>
        </w:rPr>
        <w:t>、定额计量单位、数量与报价项目单位、数量是否相符合。</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33</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工程量清单</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表中工程项目所含内容与套用定额是否一致。</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34</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投标报价汇总表</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工程量清单</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采用</w:t>
      </w:r>
      <w:r w:rsidRPr="0093462A">
        <w:rPr>
          <w:rFonts w:ascii="Helvetica" w:eastAsia="宋体" w:hAnsi="Helvetica" w:cs="Helvetica"/>
          <w:color w:val="3E3E3E"/>
          <w:kern w:val="0"/>
          <w:sz w:val="24"/>
          <w:szCs w:val="24"/>
        </w:rPr>
        <w:t>Excel</w:t>
      </w:r>
      <w:r w:rsidRPr="0093462A">
        <w:rPr>
          <w:rFonts w:ascii="Helvetica" w:eastAsia="宋体" w:hAnsi="Helvetica" w:cs="Helvetica"/>
          <w:color w:val="3E3E3E"/>
          <w:kern w:val="0"/>
          <w:sz w:val="24"/>
          <w:szCs w:val="24"/>
        </w:rPr>
        <w:t>表自动计算，数量乘单价是否等于合价</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合价按四舍五入规则取整</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。合计项目反求单价，单价保留两位小数。</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七、对招标文件及合同条款的确认和承诺</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35</w:t>
      </w:r>
      <w:r w:rsidRPr="0093462A">
        <w:rPr>
          <w:rFonts w:ascii="Helvetica" w:eastAsia="宋体" w:hAnsi="Helvetica" w:cs="Helvetica"/>
          <w:color w:val="3E3E3E"/>
          <w:kern w:val="0"/>
          <w:sz w:val="24"/>
          <w:szCs w:val="24"/>
        </w:rPr>
        <w:t>、投标书承诺与招标文件要求是否吻合。</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36</w:t>
      </w:r>
      <w:r w:rsidRPr="0093462A">
        <w:rPr>
          <w:rFonts w:ascii="Helvetica" w:eastAsia="宋体" w:hAnsi="Helvetica" w:cs="Helvetica"/>
          <w:color w:val="3E3E3E"/>
          <w:kern w:val="0"/>
          <w:sz w:val="24"/>
          <w:szCs w:val="24"/>
        </w:rPr>
        <w:t>、承诺内容与投标书其他有关内容是否一致。</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37</w:t>
      </w:r>
      <w:r w:rsidRPr="0093462A">
        <w:rPr>
          <w:rFonts w:ascii="Helvetica" w:eastAsia="宋体" w:hAnsi="Helvetica" w:cs="Helvetica"/>
          <w:color w:val="3E3E3E"/>
          <w:kern w:val="0"/>
          <w:sz w:val="24"/>
          <w:szCs w:val="24"/>
        </w:rPr>
        <w:t>、承诺是否函盖了招标文件的所有内容，是否实质上响应了招标文件的全部内容及招标单位的意图。野猪在招标文件中隐含的分包工程等要求，投标文件在实质上是否予以响应。</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38</w:t>
      </w:r>
      <w:r w:rsidRPr="0093462A">
        <w:rPr>
          <w:rFonts w:ascii="Helvetica" w:eastAsia="宋体" w:hAnsi="Helvetica" w:cs="Helvetica"/>
          <w:color w:val="3E3E3E"/>
          <w:kern w:val="0"/>
          <w:sz w:val="24"/>
          <w:szCs w:val="24"/>
        </w:rPr>
        <w:t>、招标文件要求逐条承诺的内容是否逐条承诺。</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39</w:t>
      </w:r>
      <w:r w:rsidRPr="0093462A">
        <w:rPr>
          <w:rFonts w:ascii="Helvetica" w:eastAsia="宋体" w:hAnsi="Helvetica" w:cs="Helvetica"/>
          <w:color w:val="3E3E3E"/>
          <w:kern w:val="0"/>
          <w:sz w:val="24"/>
          <w:szCs w:val="24"/>
        </w:rPr>
        <w:t>、对招标文件</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含补遗书</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及合同条款的确认和承诺，是否确认了全部内容和全部条款，不能只确认、承诺主要条款，用词要确切，不允许有保留或留有其他余地。</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lastRenderedPageBreak/>
        <w:t>八、施工组织及施工进度安排</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40</w:t>
      </w:r>
      <w:r w:rsidRPr="0093462A">
        <w:rPr>
          <w:rFonts w:ascii="Helvetica" w:eastAsia="宋体" w:hAnsi="Helvetica" w:cs="Helvetica"/>
          <w:color w:val="3E3E3E"/>
          <w:kern w:val="0"/>
          <w:sz w:val="24"/>
          <w:szCs w:val="24"/>
        </w:rPr>
        <w:t>、工程概况是否准确描述。</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41</w:t>
      </w:r>
      <w:r w:rsidRPr="0093462A">
        <w:rPr>
          <w:rFonts w:ascii="Helvetica" w:eastAsia="宋体" w:hAnsi="Helvetica" w:cs="Helvetica"/>
          <w:color w:val="3E3E3E"/>
          <w:kern w:val="0"/>
          <w:sz w:val="24"/>
          <w:szCs w:val="24"/>
        </w:rPr>
        <w:t>、计划开竣工日期是否符合招标文件中工期安排与规定，分项工程的阶段工期、节点工期是否满足招标文件规定。工期提前要合理，要有相应措施，不能提前的决不提前，如铺架工程工期。</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42</w:t>
      </w:r>
      <w:r w:rsidRPr="0093462A">
        <w:rPr>
          <w:rFonts w:ascii="Helvetica" w:eastAsia="宋体" w:hAnsi="Helvetica" w:cs="Helvetica"/>
          <w:color w:val="3E3E3E"/>
          <w:kern w:val="0"/>
          <w:sz w:val="24"/>
          <w:szCs w:val="24"/>
        </w:rPr>
        <w:t>、工期的文字叙述、施工顺序安排与</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形象进度图</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横道图</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网络图</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是否一致，特别是铺架工程工期要针对具体情况仔细安排，以免造成与实际情况不符的现象。</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43</w:t>
      </w:r>
      <w:r w:rsidRPr="0093462A">
        <w:rPr>
          <w:rFonts w:ascii="Helvetica" w:eastAsia="宋体" w:hAnsi="Helvetica" w:cs="Helvetica"/>
          <w:color w:val="3E3E3E"/>
          <w:kern w:val="0"/>
          <w:sz w:val="24"/>
          <w:szCs w:val="24"/>
        </w:rPr>
        <w:t>、总体部署：施工队伍及主要负责人与资审方案是否一致，文字叙述与</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平面图</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组织机构框图</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人员简历</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及拟人职务等是否吻合。</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44</w:t>
      </w:r>
      <w:r w:rsidRPr="0093462A">
        <w:rPr>
          <w:rFonts w:ascii="Helvetica" w:eastAsia="宋体" w:hAnsi="Helvetica" w:cs="Helvetica"/>
          <w:color w:val="3E3E3E"/>
          <w:kern w:val="0"/>
          <w:sz w:val="24"/>
          <w:szCs w:val="24"/>
        </w:rPr>
        <w:t>、施工方案与施工方法、工艺是否匹配。</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45</w:t>
      </w:r>
      <w:r w:rsidRPr="0093462A">
        <w:rPr>
          <w:rFonts w:ascii="Helvetica" w:eastAsia="宋体" w:hAnsi="Helvetica" w:cs="Helvetica"/>
          <w:color w:val="3E3E3E"/>
          <w:kern w:val="0"/>
          <w:sz w:val="24"/>
          <w:szCs w:val="24"/>
        </w:rPr>
        <w:t>、施工方案与招标文件要求、投标书有关承诺是否一致。材料供应是否与甲方要求一致，是否统一代储代运，是否甲方供应或招标采购。临时通信方案是否按招标文件要求办理。</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有要求架空线的，不能按无线报价</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。施工队伍数量是否按照招标文件规定配置。</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46</w:t>
      </w:r>
      <w:r w:rsidRPr="0093462A">
        <w:rPr>
          <w:rFonts w:ascii="Helvetica" w:eastAsia="宋体" w:hAnsi="Helvetica" w:cs="Helvetica"/>
          <w:color w:val="3E3E3E"/>
          <w:kern w:val="0"/>
          <w:sz w:val="24"/>
          <w:szCs w:val="24"/>
        </w:rPr>
        <w:t>、工程进度计划：总工期是否满足招标文件要求，关键工程工期是否满足招标文件要求。</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47</w:t>
      </w:r>
      <w:r w:rsidRPr="0093462A">
        <w:rPr>
          <w:rFonts w:ascii="Helvetica" w:eastAsia="宋体" w:hAnsi="Helvetica" w:cs="Helvetica"/>
          <w:color w:val="3E3E3E"/>
          <w:kern w:val="0"/>
          <w:sz w:val="24"/>
          <w:szCs w:val="24"/>
        </w:rPr>
        <w:t>、特殊工程项目是否有特殊安排：在冬季施工的项目措施要得当，影响质量的必须停工，膨胀土雨季要考虑停工，跨越季节性河流的桥涵基础雨季前要完成，工序、工期安排要合理。</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48</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网络图</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工序安排是否合理，关键线路是否正确。</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49</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网络图</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如需中断时，是否正确表示，各项目结束是否归到相应位置，虚作业是否合理。</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50</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形象进度图</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横道图</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网络图</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中工程项目是否齐全：路基、桥涵、轨道或路面、房屋、给排水及站场设备、大临等。</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51</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平面图</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是否按招标文件布置了队伍驻地、施工场地及大临设施等位置，驻地、施工场地及大临工程占地数量及工程数量是否与文字叙述相符。</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52</w:t>
      </w:r>
      <w:r w:rsidRPr="0093462A">
        <w:rPr>
          <w:rFonts w:ascii="Helvetica" w:eastAsia="宋体" w:hAnsi="Helvetica" w:cs="Helvetica"/>
          <w:color w:val="3E3E3E"/>
          <w:kern w:val="0"/>
          <w:sz w:val="24"/>
          <w:szCs w:val="24"/>
        </w:rPr>
        <w:t>、劳动力、材料计划及机械设备、检测试验仪器表是否齐全。</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53</w:t>
      </w:r>
      <w:r w:rsidRPr="0093462A">
        <w:rPr>
          <w:rFonts w:ascii="Helvetica" w:eastAsia="宋体" w:hAnsi="Helvetica" w:cs="Helvetica"/>
          <w:color w:val="3E3E3E"/>
          <w:kern w:val="0"/>
          <w:sz w:val="24"/>
          <w:szCs w:val="24"/>
        </w:rPr>
        <w:t>、劳动力、材料是否按照招标要求编制了年、季、月计划。</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54</w:t>
      </w:r>
      <w:r w:rsidRPr="0093462A">
        <w:rPr>
          <w:rFonts w:ascii="Helvetica" w:eastAsia="宋体" w:hAnsi="Helvetica" w:cs="Helvetica"/>
          <w:color w:val="3E3E3E"/>
          <w:kern w:val="0"/>
          <w:sz w:val="24"/>
          <w:szCs w:val="24"/>
        </w:rPr>
        <w:t>、劳动力配置与劳动力曲线是否吻合，总工天数量与预算表中总工天数量差异要合理。</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55</w:t>
      </w:r>
      <w:r w:rsidRPr="0093462A">
        <w:rPr>
          <w:rFonts w:ascii="Helvetica" w:eastAsia="宋体" w:hAnsi="Helvetica" w:cs="Helvetica"/>
          <w:color w:val="3E3E3E"/>
          <w:kern w:val="0"/>
          <w:sz w:val="24"/>
          <w:szCs w:val="24"/>
        </w:rPr>
        <w:t>、标书中的施工方案、施工方法描述是否符合设计文件及标书要求，采用的数据是否与设计一致。</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56</w:t>
      </w:r>
      <w:r w:rsidRPr="0093462A">
        <w:rPr>
          <w:rFonts w:ascii="Helvetica" w:eastAsia="宋体" w:hAnsi="Helvetica" w:cs="Helvetica"/>
          <w:color w:val="3E3E3E"/>
          <w:kern w:val="0"/>
          <w:sz w:val="24"/>
          <w:szCs w:val="24"/>
        </w:rPr>
        <w:t>、施工方法和工艺的描述是否符合现行设计规范和现行设计标准。</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57</w:t>
      </w:r>
      <w:r w:rsidRPr="0093462A">
        <w:rPr>
          <w:rFonts w:ascii="Helvetica" w:eastAsia="宋体" w:hAnsi="Helvetica" w:cs="Helvetica"/>
          <w:color w:val="3E3E3E"/>
          <w:kern w:val="0"/>
          <w:sz w:val="24"/>
          <w:szCs w:val="24"/>
        </w:rPr>
        <w:t>、是否有防汛措施</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如果需要</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，措施是否有力、具体、可行。</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58</w:t>
      </w:r>
      <w:r w:rsidRPr="0093462A">
        <w:rPr>
          <w:rFonts w:ascii="Helvetica" w:eastAsia="宋体" w:hAnsi="Helvetica" w:cs="Helvetica"/>
          <w:color w:val="3E3E3E"/>
          <w:kern w:val="0"/>
          <w:sz w:val="24"/>
          <w:szCs w:val="24"/>
        </w:rPr>
        <w:t>、是否有治安、消防措施及农忙季节劳动力调节措施。</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lastRenderedPageBreak/>
        <w:t xml:space="preserve">　　</w:t>
      </w:r>
      <w:r w:rsidRPr="0093462A">
        <w:rPr>
          <w:rFonts w:ascii="Helvetica" w:eastAsia="宋体" w:hAnsi="Helvetica" w:cs="Helvetica"/>
          <w:color w:val="3E3E3E"/>
          <w:kern w:val="0"/>
          <w:sz w:val="24"/>
          <w:szCs w:val="24"/>
        </w:rPr>
        <w:t>59</w:t>
      </w:r>
      <w:r w:rsidRPr="0093462A">
        <w:rPr>
          <w:rFonts w:ascii="Helvetica" w:eastAsia="宋体" w:hAnsi="Helvetica" w:cs="Helvetica"/>
          <w:color w:val="3E3E3E"/>
          <w:kern w:val="0"/>
          <w:sz w:val="24"/>
          <w:szCs w:val="24"/>
        </w:rPr>
        <w:t>、主要工程材料数量与预算表工料机统计表数量是否吻合一致。</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60</w:t>
      </w:r>
      <w:r w:rsidRPr="0093462A">
        <w:rPr>
          <w:rFonts w:ascii="Helvetica" w:eastAsia="宋体" w:hAnsi="Helvetica" w:cs="Helvetica"/>
          <w:color w:val="3E3E3E"/>
          <w:kern w:val="0"/>
          <w:sz w:val="24"/>
          <w:szCs w:val="24"/>
        </w:rPr>
        <w:t>、机械设备、检测试验仪器表中设备种类、型号与施工方法、工艺描述是否一致，数量是否满足工程实施需要。</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61</w:t>
      </w:r>
      <w:r w:rsidRPr="0093462A">
        <w:rPr>
          <w:rFonts w:ascii="Helvetica" w:eastAsia="宋体" w:hAnsi="Helvetica" w:cs="Helvetica"/>
          <w:color w:val="3E3E3E"/>
          <w:kern w:val="0"/>
          <w:sz w:val="24"/>
          <w:szCs w:val="24"/>
        </w:rPr>
        <w:t>、施工方法、工艺的文字描述及框图与施工方案是否一致，与重点工程施工组织安排的工艺描述是否一致</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总进度图与重点工程进度图是否一致。</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62</w:t>
      </w:r>
      <w:r w:rsidRPr="0093462A">
        <w:rPr>
          <w:rFonts w:ascii="Helvetica" w:eastAsia="宋体" w:hAnsi="Helvetica" w:cs="Helvetica"/>
          <w:color w:val="3E3E3E"/>
          <w:kern w:val="0"/>
          <w:sz w:val="24"/>
          <w:szCs w:val="24"/>
        </w:rPr>
        <w:t>、施工组织及施工进度安排的叙述与质量保证措施、安全保证措施、工期保证措施叙述是否一致。</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63</w:t>
      </w:r>
      <w:r w:rsidRPr="0093462A">
        <w:rPr>
          <w:rFonts w:ascii="Helvetica" w:eastAsia="宋体" w:hAnsi="Helvetica" w:cs="Helvetica"/>
          <w:color w:val="3E3E3E"/>
          <w:kern w:val="0"/>
          <w:sz w:val="24"/>
          <w:szCs w:val="24"/>
        </w:rPr>
        <w:t>、投标文件的主要工程项目工艺框图是否齐全。</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64</w:t>
      </w:r>
      <w:r w:rsidRPr="0093462A">
        <w:rPr>
          <w:rFonts w:ascii="Helvetica" w:eastAsia="宋体" w:hAnsi="Helvetica" w:cs="Helvetica"/>
          <w:color w:val="3E3E3E"/>
          <w:kern w:val="0"/>
          <w:sz w:val="24"/>
          <w:szCs w:val="24"/>
        </w:rPr>
        <w:t>、主要工程项目的施工方法与设计单位的建议方案是否一致，理由是否合理、充分。</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65</w:t>
      </w:r>
      <w:r w:rsidRPr="0093462A">
        <w:rPr>
          <w:rFonts w:ascii="Helvetica" w:eastAsia="宋体" w:hAnsi="Helvetica" w:cs="Helvetica"/>
          <w:color w:val="3E3E3E"/>
          <w:kern w:val="0"/>
          <w:sz w:val="24"/>
          <w:szCs w:val="24"/>
        </w:rPr>
        <w:t>、施工方案、方法是否考虑与相邻标段、前后工序的配合与衔接。</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66</w:t>
      </w:r>
      <w:r w:rsidRPr="0093462A">
        <w:rPr>
          <w:rFonts w:ascii="Helvetica" w:eastAsia="宋体" w:hAnsi="Helvetica" w:cs="Helvetica"/>
          <w:color w:val="3E3E3E"/>
          <w:kern w:val="0"/>
          <w:sz w:val="24"/>
          <w:szCs w:val="24"/>
        </w:rPr>
        <w:t>、临时工程布置是否合理，数量是否满足施工需要及招标文件要求。临时占地位置及数量是否符合招标文件的规定。</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67</w:t>
      </w:r>
      <w:r w:rsidRPr="0093462A">
        <w:rPr>
          <w:rFonts w:ascii="Helvetica" w:eastAsia="宋体" w:hAnsi="Helvetica" w:cs="Helvetica"/>
          <w:color w:val="3E3E3E"/>
          <w:kern w:val="0"/>
          <w:sz w:val="24"/>
          <w:szCs w:val="24"/>
        </w:rPr>
        <w:t>、过渡方案是否合理、可行，与招标文件及设计意图是否相符。</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九、工程质量</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68</w:t>
      </w:r>
      <w:r w:rsidRPr="0093462A">
        <w:rPr>
          <w:rFonts w:ascii="Helvetica" w:eastAsia="宋体" w:hAnsi="Helvetica" w:cs="Helvetica"/>
          <w:color w:val="3E3E3E"/>
          <w:kern w:val="0"/>
          <w:sz w:val="24"/>
          <w:szCs w:val="24"/>
        </w:rPr>
        <w:t>、质量目标与招标文件及合同条款要求是否一致。</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69</w:t>
      </w:r>
      <w:r w:rsidRPr="0093462A">
        <w:rPr>
          <w:rFonts w:ascii="Helvetica" w:eastAsia="宋体" w:hAnsi="Helvetica" w:cs="Helvetica"/>
          <w:color w:val="3E3E3E"/>
          <w:kern w:val="0"/>
          <w:sz w:val="24"/>
          <w:szCs w:val="24"/>
        </w:rPr>
        <w:t>、质量目标与质量保证措施</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创全优目标管理图</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叙述是否一致。</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70</w:t>
      </w:r>
      <w:r w:rsidRPr="0093462A">
        <w:rPr>
          <w:rFonts w:ascii="Helvetica" w:eastAsia="宋体" w:hAnsi="Helvetica" w:cs="Helvetica"/>
          <w:color w:val="3E3E3E"/>
          <w:kern w:val="0"/>
          <w:sz w:val="24"/>
          <w:szCs w:val="24"/>
        </w:rPr>
        <w:t>、质量保证体系是否健全，是否运用</w:t>
      </w:r>
      <w:r w:rsidRPr="0093462A">
        <w:rPr>
          <w:rFonts w:ascii="Helvetica" w:eastAsia="宋体" w:hAnsi="Helvetica" w:cs="Helvetica"/>
          <w:color w:val="3E3E3E"/>
          <w:kern w:val="0"/>
          <w:sz w:val="24"/>
          <w:szCs w:val="24"/>
        </w:rPr>
        <w:t>ISO9002</w:t>
      </w:r>
      <w:r w:rsidRPr="0093462A">
        <w:rPr>
          <w:rFonts w:ascii="Helvetica" w:eastAsia="宋体" w:hAnsi="Helvetica" w:cs="Helvetica"/>
          <w:color w:val="3E3E3E"/>
          <w:kern w:val="0"/>
          <w:sz w:val="24"/>
          <w:szCs w:val="24"/>
        </w:rPr>
        <w:t>质量管理模式，是否实行项目负责人对工程质量负终身责任制。</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71</w:t>
      </w:r>
      <w:r w:rsidRPr="0093462A">
        <w:rPr>
          <w:rFonts w:ascii="Helvetica" w:eastAsia="宋体" w:hAnsi="Helvetica" w:cs="Helvetica"/>
          <w:color w:val="3E3E3E"/>
          <w:kern w:val="0"/>
          <w:sz w:val="24"/>
          <w:szCs w:val="24"/>
        </w:rPr>
        <w:t>、技术保证措施是否完善，特殊工程项目如膨胀土、集中土石方、软土路基、大型立交、特大桥及长大隧道等是否单独有保证措施。</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72</w:t>
      </w:r>
      <w:r w:rsidRPr="0093462A">
        <w:rPr>
          <w:rFonts w:ascii="Helvetica" w:eastAsia="宋体" w:hAnsi="Helvetica" w:cs="Helvetica"/>
          <w:color w:val="3E3E3E"/>
          <w:kern w:val="0"/>
          <w:sz w:val="24"/>
          <w:szCs w:val="24"/>
        </w:rPr>
        <w:t>、是否有完善的冬、雨季施工保证措施及特殊地区施工质量保证措施。</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十、安全保证措施、环境保护措施及文明施工保证措施</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73</w:t>
      </w:r>
      <w:r w:rsidRPr="0093462A">
        <w:rPr>
          <w:rFonts w:ascii="Helvetica" w:eastAsia="宋体" w:hAnsi="Helvetica" w:cs="Helvetica"/>
          <w:color w:val="3E3E3E"/>
          <w:kern w:val="0"/>
          <w:sz w:val="24"/>
          <w:szCs w:val="24"/>
        </w:rPr>
        <w:t>、安全目标是否与招标文件及企业安全目标要求口径一致。</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74</w:t>
      </w:r>
      <w:r w:rsidRPr="0093462A">
        <w:rPr>
          <w:rFonts w:ascii="Helvetica" w:eastAsia="宋体" w:hAnsi="Helvetica" w:cs="Helvetica"/>
          <w:color w:val="3E3E3E"/>
          <w:kern w:val="0"/>
          <w:sz w:val="24"/>
          <w:szCs w:val="24"/>
        </w:rPr>
        <w:t>、确保既有铁路运营及施工安全措施是否符合铁路部门有关规定，投标书是否附有安全责任状。</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75</w:t>
      </w:r>
      <w:r w:rsidRPr="0093462A">
        <w:rPr>
          <w:rFonts w:ascii="Helvetica" w:eastAsia="宋体" w:hAnsi="Helvetica" w:cs="Helvetica"/>
          <w:color w:val="3E3E3E"/>
          <w:kern w:val="0"/>
          <w:sz w:val="24"/>
          <w:szCs w:val="24"/>
        </w:rPr>
        <w:t>、安全保证体系及安全生产制度是否健全，责任是否明确。</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76</w:t>
      </w:r>
      <w:r w:rsidRPr="0093462A">
        <w:rPr>
          <w:rFonts w:ascii="Helvetica" w:eastAsia="宋体" w:hAnsi="Helvetica" w:cs="Helvetica"/>
          <w:color w:val="3E3E3E"/>
          <w:kern w:val="0"/>
          <w:sz w:val="24"/>
          <w:szCs w:val="24"/>
        </w:rPr>
        <w:t>、安全保证技术措施是否完善，安全工作重点是否单独有保证措施。</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77</w:t>
      </w:r>
      <w:r w:rsidRPr="0093462A">
        <w:rPr>
          <w:rFonts w:ascii="Helvetica" w:eastAsia="宋体" w:hAnsi="Helvetica" w:cs="Helvetica"/>
          <w:color w:val="3E3E3E"/>
          <w:kern w:val="0"/>
          <w:sz w:val="24"/>
          <w:szCs w:val="24"/>
        </w:rPr>
        <w:t>、环境保护措施是否完善，是否符合环保法规，文明施工措施是否明确、完善。</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十一、工期保证措施</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78</w:t>
      </w:r>
      <w:r w:rsidRPr="0093462A">
        <w:rPr>
          <w:rFonts w:ascii="Helvetica" w:eastAsia="宋体" w:hAnsi="Helvetica" w:cs="Helvetica"/>
          <w:color w:val="3E3E3E"/>
          <w:kern w:val="0"/>
          <w:sz w:val="24"/>
          <w:szCs w:val="24"/>
        </w:rPr>
        <w:t>、工期目标与进度计划叙述是否一致，与</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形象进度图</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横道图</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网络图</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是否吻合。</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79</w:t>
      </w:r>
      <w:r w:rsidRPr="0093462A">
        <w:rPr>
          <w:rFonts w:ascii="Helvetica" w:eastAsia="宋体" w:hAnsi="Helvetica" w:cs="Helvetica"/>
          <w:color w:val="3E3E3E"/>
          <w:kern w:val="0"/>
          <w:sz w:val="24"/>
          <w:szCs w:val="24"/>
        </w:rPr>
        <w:t>、工期保证措施是否可行、可靠，并符合招标文件要求。</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十二、控制</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降低</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造价措施</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80</w:t>
      </w:r>
      <w:r w:rsidRPr="0093462A">
        <w:rPr>
          <w:rFonts w:ascii="Helvetica" w:eastAsia="宋体" w:hAnsi="Helvetica" w:cs="Helvetica"/>
          <w:color w:val="3E3E3E"/>
          <w:kern w:val="0"/>
          <w:sz w:val="24"/>
          <w:szCs w:val="24"/>
        </w:rPr>
        <w:t>、招标文件是否要求有此方面的措施</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没有要求不提</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lastRenderedPageBreak/>
        <w:t xml:space="preserve">　　</w:t>
      </w:r>
      <w:r w:rsidRPr="0093462A">
        <w:rPr>
          <w:rFonts w:ascii="Helvetica" w:eastAsia="宋体" w:hAnsi="Helvetica" w:cs="Helvetica"/>
          <w:color w:val="3E3E3E"/>
          <w:kern w:val="0"/>
          <w:sz w:val="24"/>
          <w:szCs w:val="24"/>
        </w:rPr>
        <w:t>81</w:t>
      </w:r>
      <w:r w:rsidRPr="0093462A">
        <w:rPr>
          <w:rFonts w:ascii="Helvetica" w:eastAsia="宋体" w:hAnsi="Helvetica" w:cs="Helvetica"/>
          <w:color w:val="3E3E3E"/>
          <w:kern w:val="0"/>
          <w:sz w:val="24"/>
          <w:szCs w:val="24"/>
        </w:rPr>
        <w:t>、若有要求，措施要切实可行，具体可信</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不作过头承诺、不吹牛</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82</w:t>
      </w:r>
      <w:r w:rsidRPr="0093462A">
        <w:rPr>
          <w:rFonts w:ascii="Helvetica" w:eastAsia="宋体" w:hAnsi="Helvetica" w:cs="Helvetica"/>
          <w:color w:val="3E3E3E"/>
          <w:kern w:val="0"/>
          <w:sz w:val="24"/>
          <w:szCs w:val="24"/>
        </w:rPr>
        <w:t>、遇到特殊有利条件时，要发挥优势，如队伍临近、就近制梁、利用原有大临等。</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十三、施工组织机构、队伍组成、主要人员简历及证书</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83</w:t>
      </w:r>
      <w:r w:rsidRPr="0093462A">
        <w:rPr>
          <w:rFonts w:ascii="Helvetica" w:eastAsia="宋体" w:hAnsi="Helvetica" w:cs="Helvetica"/>
          <w:color w:val="3E3E3E"/>
          <w:kern w:val="0"/>
          <w:sz w:val="24"/>
          <w:szCs w:val="24"/>
        </w:rPr>
        <w:t>、组织机构框图与拟上的施工队伍是否一致。</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84</w:t>
      </w:r>
      <w:r w:rsidRPr="0093462A">
        <w:rPr>
          <w:rFonts w:ascii="Helvetica" w:eastAsia="宋体" w:hAnsi="Helvetica" w:cs="Helvetica"/>
          <w:color w:val="3E3E3E"/>
          <w:kern w:val="0"/>
          <w:sz w:val="24"/>
          <w:szCs w:val="24"/>
        </w:rPr>
        <w:t>、拟上施工队伍是否与施工组织设计文字及</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平面图</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叙述一致。</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85</w:t>
      </w:r>
      <w:r w:rsidRPr="0093462A">
        <w:rPr>
          <w:rFonts w:ascii="Helvetica" w:eastAsia="宋体" w:hAnsi="Helvetica" w:cs="Helvetica"/>
          <w:color w:val="3E3E3E"/>
          <w:kern w:val="0"/>
          <w:sz w:val="24"/>
          <w:szCs w:val="24"/>
        </w:rPr>
        <w:t>、主要技术及管理负责人简历、经历、年限是否满足招标文件强制标准，拟任职务与前述是否一致。</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86</w:t>
      </w:r>
      <w:r w:rsidRPr="0093462A">
        <w:rPr>
          <w:rFonts w:ascii="Helvetica" w:eastAsia="宋体" w:hAnsi="Helvetica" w:cs="Helvetica"/>
          <w:color w:val="3E3E3E"/>
          <w:kern w:val="0"/>
          <w:sz w:val="24"/>
          <w:szCs w:val="24"/>
        </w:rPr>
        <w:t>、主要负责人证件是否齐全。</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87</w:t>
      </w:r>
      <w:r w:rsidRPr="0093462A">
        <w:rPr>
          <w:rFonts w:ascii="Helvetica" w:eastAsia="宋体" w:hAnsi="Helvetica" w:cs="Helvetica"/>
          <w:color w:val="3E3E3E"/>
          <w:kern w:val="0"/>
          <w:sz w:val="24"/>
          <w:szCs w:val="24"/>
        </w:rPr>
        <w:t>、拟上施工队伍的类似工程业绩是否齐全，并满足招标文件要求。</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88</w:t>
      </w:r>
      <w:r w:rsidRPr="0093462A">
        <w:rPr>
          <w:rFonts w:ascii="Helvetica" w:eastAsia="宋体" w:hAnsi="Helvetica" w:cs="Helvetica"/>
          <w:color w:val="3E3E3E"/>
          <w:kern w:val="0"/>
          <w:sz w:val="24"/>
          <w:szCs w:val="24"/>
        </w:rPr>
        <w:t>、主要技术管理人员简历是否与证书上注明的出生年月日及授予职称时间相符，其学历及工作经历是否符合实际、可行、可信。</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89</w:t>
      </w:r>
      <w:r w:rsidRPr="0093462A">
        <w:rPr>
          <w:rFonts w:ascii="Helvetica" w:eastAsia="宋体" w:hAnsi="Helvetica" w:cs="Helvetica"/>
          <w:color w:val="3E3E3E"/>
          <w:kern w:val="0"/>
          <w:sz w:val="24"/>
          <w:szCs w:val="24"/>
        </w:rPr>
        <w:t>、主要技术管理人员一览表中各岗位专业人员是否完善，符合标书要求</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所列人员及附后的简历、证书有无缺项，是否齐全。</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十四、企业有关资质、社会信誉</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90</w:t>
      </w:r>
      <w:r w:rsidRPr="0093462A">
        <w:rPr>
          <w:rFonts w:ascii="Helvetica" w:eastAsia="宋体" w:hAnsi="Helvetica" w:cs="Helvetica"/>
          <w:color w:val="3E3E3E"/>
          <w:kern w:val="0"/>
          <w:sz w:val="24"/>
          <w:szCs w:val="24"/>
        </w:rPr>
        <w:t>、营业执照、资质证书、法人代表、安全资格、计量合格证是否齐全并满足招标文件要求。</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91</w:t>
      </w:r>
      <w:r w:rsidRPr="0093462A">
        <w:rPr>
          <w:rFonts w:ascii="Helvetica" w:eastAsia="宋体" w:hAnsi="Helvetica" w:cs="Helvetica"/>
          <w:color w:val="3E3E3E"/>
          <w:kern w:val="0"/>
          <w:sz w:val="24"/>
          <w:szCs w:val="24"/>
        </w:rPr>
        <w:t>、重合同守信用证书、</w:t>
      </w:r>
      <w:r w:rsidRPr="0093462A">
        <w:rPr>
          <w:rFonts w:ascii="Helvetica" w:eastAsia="宋体" w:hAnsi="Helvetica" w:cs="Helvetica"/>
          <w:color w:val="3E3E3E"/>
          <w:kern w:val="0"/>
          <w:sz w:val="24"/>
          <w:szCs w:val="24"/>
        </w:rPr>
        <w:t>AAA</w:t>
      </w:r>
      <w:r w:rsidRPr="0093462A">
        <w:rPr>
          <w:rFonts w:ascii="Helvetica" w:eastAsia="宋体" w:hAnsi="Helvetica" w:cs="Helvetica"/>
          <w:color w:val="3E3E3E"/>
          <w:kern w:val="0"/>
          <w:sz w:val="24"/>
          <w:szCs w:val="24"/>
        </w:rPr>
        <w:t>证书、</w:t>
      </w:r>
      <w:r w:rsidRPr="0093462A">
        <w:rPr>
          <w:rFonts w:ascii="Helvetica" w:eastAsia="宋体" w:hAnsi="Helvetica" w:cs="Helvetica"/>
          <w:color w:val="3E3E3E"/>
          <w:kern w:val="0"/>
          <w:sz w:val="24"/>
          <w:szCs w:val="24"/>
        </w:rPr>
        <w:t>ISO9000</w:t>
      </w:r>
      <w:r w:rsidRPr="0093462A">
        <w:rPr>
          <w:rFonts w:ascii="Helvetica" w:eastAsia="宋体" w:hAnsi="Helvetica" w:cs="Helvetica"/>
          <w:color w:val="3E3E3E"/>
          <w:kern w:val="0"/>
          <w:sz w:val="24"/>
          <w:szCs w:val="24"/>
        </w:rPr>
        <w:t>系列证书是否齐全。</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92</w:t>
      </w:r>
      <w:r w:rsidRPr="0093462A">
        <w:rPr>
          <w:rFonts w:ascii="Helvetica" w:eastAsia="宋体" w:hAnsi="Helvetica" w:cs="Helvetica"/>
          <w:color w:val="3E3E3E"/>
          <w:kern w:val="0"/>
          <w:sz w:val="24"/>
          <w:szCs w:val="24"/>
        </w:rPr>
        <w:t>、企业近年来从事过的类似工程主要业绩是否满足招标文件要求。</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93</w:t>
      </w:r>
      <w:r w:rsidRPr="0093462A">
        <w:rPr>
          <w:rFonts w:ascii="Helvetica" w:eastAsia="宋体" w:hAnsi="Helvetica" w:cs="Helvetica"/>
          <w:color w:val="3E3E3E"/>
          <w:kern w:val="0"/>
          <w:sz w:val="24"/>
          <w:szCs w:val="24"/>
        </w:rPr>
        <w:t>、在建工程及投标工程的数量与企业生产能力是否相符。</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94</w:t>
      </w:r>
      <w:r w:rsidRPr="0093462A">
        <w:rPr>
          <w:rFonts w:ascii="Helvetica" w:eastAsia="宋体" w:hAnsi="Helvetica" w:cs="Helvetica"/>
          <w:color w:val="3E3E3E"/>
          <w:kern w:val="0"/>
          <w:sz w:val="24"/>
          <w:szCs w:val="24"/>
        </w:rPr>
        <w:t>、财务状况表、近年财务决算表及审计报告是否齐全，数字是否准确、清晰。</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95</w:t>
      </w:r>
      <w:r w:rsidRPr="0093462A">
        <w:rPr>
          <w:rFonts w:ascii="Helvetica" w:eastAsia="宋体" w:hAnsi="Helvetica" w:cs="Helvetica"/>
          <w:color w:val="3E3E3E"/>
          <w:kern w:val="0"/>
          <w:sz w:val="24"/>
          <w:szCs w:val="24"/>
        </w:rPr>
        <w:t>、报送的优质工程证书是否与业绩相符，是否与投标书的工程对象相符，且有影响性。</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十五、其他复核检查内容</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96</w:t>
      </w:r>
      <w:r w:rsidRPr="0093462A">
        <w:rPr>
          <w:rFonts w:ascii="Helvetica" w:eastAsia="宋体" w:hAnsi="Helvetica" w:cs="Helvetica"/>
          <w:color w:val="3E3E3E"/>
          <w:kern w:val="0"/>
          <w:sz w:val="24"/>
          <w:szCs w:val="24"/>
        </w:rPr>
        <w:t>、投标文件格式、内容是否与招标文件要求一致。</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97</w:t>
      </w:r>
      <w:r w:rsidRPr="0093462A">
        <w:rPr>
          <w:rFonts w:ascii="Helvetica" w:eastAsia="宋体" w:hAnsi="Helvetica" w:cs="Helvetica"/>
          <w:color w:val="3E3E3E"/>
          <w:kern w:val="0"/>
          <w:sz w:val="24"/>
          <w:szCs w:val="24"/>
        </w:rPr>
        <w:t>、投标文件是否有缺页、重页、装倒、涂改等错误。</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98</w:t>
      </w:r>
      <w:r w:rsidRPr="0093462A">
        <w:rPr>
          <w:rFonts w:ascii="Helvetica" w:eastAsia="宋体" w:hAnsi="Helvetica" w:cs="Helvetica"/>
          <w:color w:val="3E3E3E"/>
          <w:kern w:val="0"/>
          <w:sz w:val="24"/>
          <w:szCs w:val="24"/>
        </w:rPr>
        <w:t>、复印完成后的投标文件如有改动或抽换页，其内容与上下页是否连续。</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99</w:t>
      </w:r>
      <w:r w:rsidRPr="0093462A">
        <w:rPr>
          <w:rFonts w:ascii="Helvetica" w:eastAsia="宋体" w:hAnsi="Helvetica" w:cs="Helvetica"/>
          <w:color w:val="3E3E3E"/>
          <w:kern w:val="0"/>
          <w:sz w:val="24"/>
          <w:szCs w:val="24"/>
        </w:rPr>
        <w:t>、工期、机构、设备配置等修改后，与其相关的内容是否修改换页。</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100</w:t>
      </w:r>
      <w:r w:rsidRPr="0093462A">
        <w:rPr>
          <w:rFonts w:ascii="Helvetica" w:eastAsia="宋体" w:hAnsi="Helvetica" w:cs="Helvetica"/>
          <w:color w:val="3E3E3E"/>
          <w:kern w:val="0"/>
          <w:sz w:val="24"/>
          <w:szCs w:val="24"/>
        </w:rPr>
        <w:t>、投标文件内前后引用的内容，其序号、标题是否相符。</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101</w:t>
      </w:r>
      <w:r w:rsidRPr="0093462A">
        <w:rPr>
          <w:rFonts w:ascii="Helvetica" w:eastAsia="宋体" w:hAnsi="Helvetica" w:cs="Helvetica"/>
          <w:color w:val="3E3E3E"/>
          <w:kern w:val="0"/>
          <w:sz w:val="24"/>
          <w:szCs w:val="24"/>
        </w:rPr>
        <w:t>、如有综合说明书，其内容与投标文件的叙述是否一致。</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102</w:t>
      </w:r>
      <w:r w:rsidRPr="0093462A">
        <w:rPr>
          <w:rFonts w:ascii="Helvetica" w:eastAsia="宋体" w:hAnsi="Helvetica" w:cs="Helvetica"/>
          <w:color w:val="3E3E3E"/>
          <w:kern w:val="0"/>
          <w:sz w:val="24"/>
          <w:szCs w:val="24"/>
        </w:rPr>
        <w:t>、招标文件要求逐条承诺的内容是否逐条承诺。</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103</w:t>
      </w:r>
      <w:r w:rsidRPr="0093462A">
        <w:rPr>
          <w:rFonts w:ascii="Helvetica" w:eastAsia="宋体" w:hAnsi="Helvetica" w:cs="Helvetica"/>
          <w:color w:val="3E3E3E"/>
          <w:kern w:val="0"/>
          <w:sz w:val="24"/>
          <w:szCs w:val="24"/>
        </w:rPr>
        <w:t>、按招标文件要求是否逐页小签，修改处是否由法人或代理人小签。</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104</w:t>
      </w:r>
      <w:r w:rsidRPr="0093462A">
        <w:rPr>
          <w:rFonts w:ascii="Helvetica" w:eastAsia="宋体" w:hAnsi="Helvetica" w:cs="Helvetica"/>
          <w:color w:val="3E3E3E"/>
          <w:kern w:val="0"/>
          <w:sz w:val="24"/>
          <w:szCs w:val="24"/>
        </w:rPr>
        <w:t>、投标文件的底稿是否齐备、完整，所有投标文件是否建立电子文件。</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105</w:t>
      </w:r>
      <w:r w:rsidRPr="0093462A">
        <w:rPr>
          <w:rFonts w:ascii="Helvetica" w:eastAsia="宋体" w:hAnsi="Helvetica" w:cs="Helvetica"/>
          <w:color w:val="3E3E3E"/>
          <w:kern w:val="0"/>
          <w:sz w:val="24"/>
          <w:szCs w:val="24"/>
        </w:rPr>
        <w:t>、投标文件是否按规定格式密封包装、加盖正副本章、密封章。</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lastRenderedPageBreak/>
        <w:t xml:space="preserve">　　</w:t>
      </w:r>
      <w:r w:rsidRPr="0093462A">
        <w:rPr>
          <w:rFonts w:ascii="Helvetica" w:eastAsia="宋体" w:hAnsi="Helvetica" w:cs="Helvetica"/>
          <w:color w:val="3E3E3E"/>
          <w:kern w:val="0"/>
          <w:sz w:val="24"/>
          <w:szCs w:val="24"/>
        </w:rPr>
        <w:t>106</w:t>
      </w:r>
      <w:r w:rsidRPr="0093462A">
        <w:rPr>
          <w:rFonts w:ascii="Helvetica" w:eastAsia="宋体" w:hAnsi="Helvetica" w:cs="Helvetica"/>
          <w:color w:val="3E3E3E"/>
          <w:kern w:val="0"/>
          <w:sz w:val="24"/>
          <w:szCs w:val="24"/>
        </w:rPr>
        <w:t>、投标文件的纸张大小、页面设置、页边距、页眉、页脚、字体、字号、字型等是否按规定统一。</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107</w:t>
      </w:r>
      <w:r w:rsidRPr="0093462A">
        <w:rPr>
          <w:rFonts w:ascii="Helvetica" w:eastAsia="宋体" w:hAnsi="Helvetica" w:cs="Helvetica"/>
          <w:color w:val="3E3E3E"/>
          <w:kern w:val="0"/>
          <w:sz w:val="24"/>
          <w:szCs w:val="24"/>
        </w:rPr>
        <w:t>、页眉标识是否与本页内容相符。</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108</w:t>
      </w:r>
      <w:r w:rsidRPr="0093462A">
        <w:rPr>
          <w:rFonts w:ascii="Helvetica" w:eastAsia="宋体" w:hAnsi="Helvetica" w:cs="Helvetica"/>
          <w:color w:val="3E3E3E"/>
          <w:kern w:val="0"/>
          <w:sz w:val="24"/>
          <w:szCs w:val="24"/>
        </w:rPr>
        <w:t>、页面设置中</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字符数</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行数</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是否使用了默认字符数。</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109</w:t>
      </w:r>
      <w:r w:rsidRPr="0093462A">
        <w:rPr>
          <w:rFonts w:ascii="Helvetica" w:eastAsia="宋体" w:hAnsi="Helvetica" w:cs="Helvetica"/>
          <w:color w:val="3E3E3E"/>
          <w:kern w:val="0"/>
          <w:sz w:val="24"/>
          <w:szCs w:val="24"/>
        </w:rPr>
        <w:t>、附图的图标、图幅、画面重心平衡，标题字选择得当，颜色搭配悦目，层次合理。</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110</w:t>
      </w:r>
      <w:r w:rsidRPr="0093462A">
        <w:rPr>
          <w:rFonts w:ascii="Helvetica" w:eastAsia="宋体" w:hAnsi="Helvetica" w:cs="Helvetica"/>
          <w:color w:val="3E3E3E"/>
          <w:kern w:val="0"/>
          <w:sz w:val="24"/>
          <w:szCs w:val="24"/>
        </w:rPr>
        <w:t>、一个工程项目同时投多个标段时，共用部分内容是否与所投标段相符。</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111</w:t>
      </w:r>
      <w:r w:rsidRPr="0093462A">
        <w:rPr>
          <w:rFonts w:ascii="Helvetica" w:eastAsia="宋体" w:hAnsi="Helvetica" w:cs="Helvetica"/>
          <w:color w:val="3E3E3E"/>
          <w:kern w:val="0"/>
          <w:sz w:val="24"/>
          <w:szCs w:val="24"/>
        </w:rPr>
        <w:t>、国际投标以英文标书为准时，加强中英文对照复核，尤其是对英文标书的重点章节的复核</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如工期、质量、造价、承诺等</w:t>
      </w:r>
      <w:r w:rsidRPr="0093462A">
        <w:rPr>
          <w:rFonts w:ascii="Helvetica" w:eastAsia="宋体" w:hAnsi="Helvetica" w:cs="Helvetica"/>
          <w:color w:val="3E3E3E"/>
          <w:kern w:val="0"/>
          <w:sz w:val="24"/>
          <w:szCs w:val="24"/>
        </w:rPr>
        <w:t>)</w:t>
      </w:r>
      <w:r w:rsidRPr="0093462A">
        <w:rPr>
          <w:rFonts w:ascii="Helvetica" w:eastAsia="宋体" w:hAnsi="Helvetica" w:cs="Helvetica"/>
          <w:color w:val="3E3E3E"/>
          <w:kern w:val="0"/>
          <w:sz w:val="24"/>
          <w:szCs w:val="24"/>
        </w:rPr>
        <w:t>。</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112</w:t>
      </w:r>
      <w:r w:rsidRPr="0093462A">
        <w:rPr>
          <w:rFonts w:ascii="Helvetica" w:eastAsia="宋体" w:hAnsi="Helvetica" w:cs="Helvetica"/>
          <w:color w:val="3E3E3E"/>
          <w:kern w:val="0"/>
          <w:sz w:val="24"/>
          <w:szCs w:val="24"/>
        </w:rPr>
        <w:t>、各项图表是否图标齐全，设计、审核、审定人员是否签字。</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113</w:t>
      </w:r>
      <w:r w:rsidRPr="0093462A">
        <w:rPr>
          <w:rFonts w:ascii="Helvetica" w:eastAsia="宋体" w:hAnsi="Helvetica" w:cs="Helvetica"/>
          <w:color w:val="3E3E3E"/>
          <w:kern w:val="0"/>
          <w:sz w:val="24"/>
          <w:szCs w:val="24"/>
        </w:rPr>
        <w:t>、采用施工组织模块，或摘录其他标书的施工组织内容是否符合本次投标的工程对象。</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114</w:t>
      </w:r>
      <w:r w:rsidRPr="0093462A">
        <w:rPr>
          <w:rFonts w:ascii="Helvetica" w:eastAsia="宋体" w:hAnsi="Helvetica" w:cs="Helvetica"/>
          <w:color w:val="3E3E3E"/>
          <w:kern w:val="0"/>
          <w:sz w:val="24"/>
          <w:szCs w:val="24"/>
        </w:rPr>
        <w:t>、标书内容描述用语是否符合行业专业语言，打印是否有错别字。</w:t>
      </w:r>
    </w:p>
    <w:p w:rsidR="0093462A" w:rsidRPr="0093462A" w:rsidRDefault="0093462A" w:rsidP="0093462A">
      <w:pPr>
        <w:widowControl/>
        <w:spacing w:line="384" w:lineRule="atLeast"/>
        <w:jc w:val="left"/>
        <w:rPr>
          <w:rFonts w:ascii="Helvetica" w:eastAsia="宋体" w:hAnsi="Helvetica" w:cs="Helvetica"/>
          <w:color w:val="3E3E3E"/>
          <w:kern w:val="0"/>
          <w:sz w:val="24"/>
          <w:szCs w:val="24"/>
        </w:rPr>
      </w:pPr>
      <w:r w:rsidRPr="0093462A">
        <w:rPr>
          <w:rFonts w:ascii="Helvetica" w:eastAsia="宋体" w:hAnsi="Helvetica" w:cs="Helvetica"/>
          <w:color w:val="3E3E3E"/>
          <w:kern w:val="0"/>
          <w:sz w:val="24"/>
          <w:szCs w:val="24"/>
        </w:rPr>
        <w:t xml:space="preserve">　　</w:t>
      </w:r>
      <w:r w:rsidRPr="0093462A">
        <w:rPr>
          <w:rFonts w:ascii="Helvetica" w:eastAsia="宋体" w:hAnsi="Helvetica" w:cs="Helvetica"/>
          <w:color w:val="3E3E3E"/>
          <w:kern w:val="0"/>
          <w:sz w:val="24"/>
          <w:szCs w:val="24"/>
        </w:rPr>
        <w:t>115</w:t>
      </w:r>
      <w:r w:rsidRPr="0093462A">
        <w:rPr>
          <w:rFonts w:ascii="Helvetica" w:eastAsia="宋体" w:hAnsi="Helvetica" w:cs="Helvetica"/>
          <w:color w:val="3E3E3E"/>
          <w:kern w:val="0"/>
          <w:sz w:val="24"/>
          <w:szCs w:val="24"/>
        </w:rPr>
        <w:t>、改制后，其相应机构组织名称是否作了相应的修改。</w:t>
      </w:r>
    </w:p>
    <w:p w:rsidR="0093462A" w:rsidRPr="0093462A" w:rsidRDefault="0093462A" w:rsidP="0093462A">
      <w:pPr>
        <w:widowControl/>
        <w:spacing w:line="384" w:lineRule="atLeast"/>
        <w:jc w:val="right"/>
        <w:rPr>
          <w:rFonts w:ascii="Helvetica" w:eastAsia="宋体" w:hAnsi="Helvetica" w:cs="Helvetica"/>
          <w:color w:val="3E3E3E"/>
          <w:kern w:val="0"/>
          <w:sz w:val="24"/>
          <w:szCs w:val="24"/>
        </w:rPr>
      </w:pPr>
      <w:r w:rsidRPr="0093462A">
        <w:rPr>
          <w:rFonts w:ascii="微软雅黑" w:eastAsia="微软雅黑" w:hAnsi="微软雅黑" w:cs="Helvetica" w:hint="eastAsia"/>
          <w:color w:val="BFBFBF"/>
          <w:kern w:val="0"/>
          <w:sz w:val="24"/>
          <w:szCs w:val="24"/>
        </w:rPr>
        <w:t>（来源：网络）</w:t>
      </w:r>
    </w:p>
    <w:p w:rsidR="00E60153" w:rsidRPr="0093462A" w:rsidRDefault="00E60153" w:rsidP="0093462A"/>
    <w:sectPr w:rsidR="00E60153" w:rsidRPr="009346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153" w:rsidRDefault="00E60153" w:rsidP="0093462A">
      <w:r>
        <w:separator/>
      </w:r>
    </w:p>
  </w:endnote>
  <w:endnote w:type="continuationSeparator" w:id="1">
    <w:p w:rsidR="00E60153" w:rsidRDefault="00E60153" w:rsidP="009346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153" w:rsidRDefault="00E60153" w:rsidP="0093462A">
      <w:r>
        <w:separator/>
      </w:r>
    </w:p>
  </w:footnote>
  <w:footnote w:type="continuationSeparator" w:id="1">
    <w:p w:rsidR="00E60153" w:rsidRDefault="00E60153" w:rsidP="009346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462A"/>
    <w:rsid w:val="0093462A"/>
    <w:rsid w:val="00E60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3462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46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462A"/>
    <w:rPr>
      <w:sz w:val="18"/>
      <w:szCs w:val="18"/>
    </w:rPr>
  </w:style>
  <w:style w:type="paragraph" w:styleId="a4">
    <w:name w:val="footer"/>
    <w:basedOn w:val="a"/>
    <w:link w:val="Char0"/>
    <w:uiPriority w:val="99"/>
    <w:semiHidden/>
    <w:unhideWhenUsed/>
    <w:rsid w:val="009346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462A"/>
    <w:rPr>
      <w:sz w:val="18"/>
      <w:szCs w:val="18"/>
    </w:rPr>
  </w:style>
  <w:style w:type="character" w:customStyle="1" w:styleId="2Char">
    <w:name w:val="标题 2 Char"/>
    <w:basedOn w:val="a0"/>
    <w:link w:val="2"/>
    <w:uiPriority w:val="9"/>
    <w:rsid w:val="0093462A"/>
    <w:rPr>
      <w:rFonts w:ascii="宋体" w:eastAsia="宋体" w:hAnsi="宋体" w:cs="宋体"/>
      <w:b/>
      <w:bCs/>
      <w:kern w:val="0"/>
      <w:sz w:val="36"/>
      <w:szCs w:val="36"/>
    </w:rPr>
  </w:style>
  <w:style w:type="character" w:styleId="a5">
    <w:name w:val="Emphasis"/>
    <w:basedOn w:val="a0"/>
    <w:uiPriority w:val="20"/>
    <w:qFormat/>
    <w:rsid w:val="0093462A"/>
    <w:rPr>
      <w:i/>
      <w:iCs/>
    </w:rPr>
  </w:style>
  <w:style w:type="character" w:customStyle="1" w:styleId="apple-converted-space">
    <w:name w:val="apple-converted-space"/>
    <w:basedOn w:val="a0"/>
    <w:rsid w:val="0093462A"/>
  </w:style>
  <w:style w:type="character" w:styleId="a6">
    <w:name w:val="Hyperlink"/>
    <w:basedOn w:val="a0"/>
    <w:uiPriority w:val="99"/>
    <w:semiHidden/>
    <w:unhideWhenUsed/>
    <w:rsid w:val="0093462A"/>
    <w:rPr>
      <w:color w:val="0000FF"/>
      <w:u w:val="single"/>
    </w:rPr>
  </w:style>
  <w:style w:type="paragraph" w:styleId="a7">
    <w:name w:val="Normal (Web)"/>
    <w:basedOn w:val="a"/>
    <w:uiPriority w:val="99"/>
    <w:semiHidden/>
    <w:unhideWhenUsed/>
    <w:rsid w:val="0093462A"/>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93462A"/>
    <w:rPr>
      <w:sz w:val="18"/>
      <w:szCs w:val="18"/>
    </w:rPr>
  </w:style>
  <w:style w:type="character" w:customStyle="1" w:styleId="Char1">
    <w:name w:val="批注框文本 Char"/>
    <w:basedOn w:val="a0"/>
    <w:link w:val="a8"/>
    <w:uiPriority w:val="99"/>
    <w:semiHidden/>
    <w:rsid w:val="0093462A"/>
    <w:rPr>
      <w:sz w:val="18"/>
      <w:szCs w:val="18"/>
    </w:rPr>
  </w:style>
</w:styles>
</file>

<file path=word/webSettings.xml><?xml version="1.0" encoding="utf-8"?>
<w:webSettings xmlns:r="http://schemas.openxmlformats.org/officeDocument/2006/relationships" xmlns:w="http://schemas.openxmlformats.org/wordprocessingml/2006/main">
  <w:divs>
    <w:div w:id="494418608">
      <w:bodyDiv w:val="1"/>
      <w:marLeft w:val="0"/>
      <w:marRight w:val="0"/>
      <w:marTop w:val="0"/>
      <w:marBottom w:val="0"/>
      <w:divBdr>
        <w:top w:val="none" w:sz="0" w:space="0" w:color="auto"/>
        <w:left w:val="none" w:sz="0" w:space="0" w:color="auto"/>
        <w:bottom w:val="none" w:sz="0" w:space="0" w:color="auto"/>
        <w:right w:val="none" w:sz="0" w:space="0" w:color="auto"/>
      </w:divBdr>
      <w:divsChild>
        <w:div w:id="1468664771">
          <w:marLeft w:val="0"/>
          <w:marRight w:val="0"/>
          <w:marTop w:val="0"/>
          <w:marBottom w:val="270"/>
          <w:divBdr>
            <w:top w:val="none" w:sz="0" w:space="0" w:color="auto"/>
            <w:left w:val="none" w:sz="0" w:space="0" w:color="auto"/>
            <w:bottom w:val="none" w:sz="0" w:space="0" w:color="auto"/>
            <w:right w:val="none" w:sz="0" w:space="0" w:color="auto"/>
          </w:divBdr>
        </w:div>
        <w:div w:id="1075053205">
          <w:marLeft w:val="0"/>
          <w:marRight w:val="0"/>
          <w:marTop w:val="0"/>
          <w:marBottom w:val="0"/>
          <w:divBdr>
            <w:top w:val="none" w:sz="0" w:space="0" w:color="auto"/>
            <w:left w:val="none" w:sz="0" w:space="0" w:color="auto"/>
            <w:bottom w:val="none" w:sz="0" w:space="0" w:color="auto"/>
            <w:right w:val="none" w:sz="0" w:space="0" w:color="auto"/>
          </w:divBdr>
        </w:div>
      </w:divsChild>
    </w:div>
    <w:div w:id="95220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751</Words>
  <Characters>4285</Characters>
  <Application>Microsoft Office Word</Application>
  <DocSecurity>0</DocSecurity>
  <Lines>35</Lines>
  <Paragraphs>10</Paragraphs>
  <ScaleCrop>false</ScaleCrop>
  <Company>Microsoft</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2</cp:revision>
  <dcterms:created xsi:type="dcterms:W3CDTF">2017-01-10T08:42:00Z</dcterms:created>
  <dcterms:modified xsi:type="dcterms:W3CDTF">2017-01-10T08:43:00Z</dcterms:modified>
</cp:coreProperties>
</file>