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F0" w:rsidRPr="009127F0" w:rsidRDefault="009127F0" w:rsidP="009127F0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9127F0">
        <w:rPr>
          <w:rFonts w:ascii="宋体" w:eastAsia="宋体" w:hAnsi="宋体" w:cs="宋体"/>
          <w:kern w:val="0"/>
          <w:sz w:val="36"/>
          <w:szCs w:val="36"/>
        </w:rPr>
        <w:t>施工技术 | 你离出色的项目总工（技术负责人），只差这篇文章的距离......</w:t>
      </w:r>
    </w:p>
    <w:p w:rsidR="009127F0" w:rsidRPr="009127F0" w:rsidRDefault="009127F0" w:rsidP="009127F0">
      <w:pPr>
        <w:widowControl/>
        <w:spacing w:line="300" w:lineRule="atLeast"/>
        <w:jc w:val="left"/>
        <w:rPr>
          <w:rFonts w:ascii="宋体" w:eastAsia="宋体" w:hAnsi="宋体" w:cs="宋体"/>
          <w:kern w:val="0"/>
          <w:sz w:val="2"/>
          <w:szCs w:val="2"/>
        </w:rPr>
      </w:pPr>
      <w:r w:rsidRPr="009127F0">
        <w:rPr>
          <w:rFonts w:ascii="宋体" w:eastAsia="宋体" w:hAnsi="宋体" w:cs="宋体"/>
          <w:color w:val="8C8C8C"/>
          <w:kern w:val="0"/>
          <w:sz w:val="24"/>
          <w:szCs w:val="24"/>
        </w:rPr>
        <w:t>2017-05-30</w:t>
      </w:r>
      <w:r w:rsidRPr="009127F0">
        <w:rPr>
          <w:rFonts w:ascii="宋体" w:eastAsia="宋体" w:hAnsi="宋体" w:cs="宋体"/>
          <w:kern w:val="0"/>
          <w:sz w:val="2"/>
        </w:rPr>
        <w:t> </w:t>
      </w:r>
      <w:hyperlink r:id="rId7" w:anchor="#" w:history="1">
        <w:r w:rsidRPr="009127F0">
          <w:rPr>
            <w:rFonts w:ascii="宋体" w:eastAsia="宋体" w:hAnsi="宋体" w:cs="宋体"/>
            <w:vanish/>
            <w:color w:val="607FA6"/>
            <w:kern w:val="0"/>
            <w:sz w:val="24"/>
            <w:szCs w:val="24"/>
          </w:rPr>
          <w:t>工程造价</w:t>
        </w:r>
      </w:hyperlink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来源：百度文库，施工技术编辑整理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建筑行业是我国举足轻重的行业，随着建筑规模的扩大各施工企业对项目总工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(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项目技术负责人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)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人才需求加大，但进入总工岗位的同志们，是否已经做好了准备？小编和大家一起谈谈如何做好项目总工？</w:t>
      </w:r>
    </w:p>
    <w:p w:rsidR="009127F0" w:rsidRPr="009127F0" w:rsidRDefault="004B7034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B7034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127F0" w:rsidRPr="009127F0" w:rsidRDefault="009127F0" w:rsidP="009127F0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127F0">
        <w:rPr>
          <w:rFonts w:ascii="宋体" w:eastAsia="宋体" w:hAnsi="宋体" w:cs="宋体"/>
          <w:color w:val="3E3E3E"/>
          <w:kern w:val="0"/>
          <w:sz w:val="24"/>
          <w:szCs w:val="24"/>
        </w:rPr>
        <w:t>一、项目总工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项目总工是一个行政管理岗位，是项目经理的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军师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，是项目部的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参谋长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，是项目工程技术、质量的主要责任人，是项目执行层的领头人。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对项目技术、生产、安全、质量、成本管理等各项工作进行配合服务，对项目整体目标发挥着重要作用。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有较强的责任心、较宽泛的知识面、敢于开拓进取、创新管理和运用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四新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技术，在思想、业务能力、工作作风上是技术人员的楷模。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涵盖项目管理决策、项目实施和结束全过程的主要管理岗位。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127F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二、总工要求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由于项目总工的工作特性，对于项目的技术负责人和中层领导，一般需要具备专业知识和专业技能、管理经验、人际关系、成本管控、培养人才、总结工作等方面能力要求。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>
        <w:rPr>
          <w:rFonts w:ascii="Helvetica" w:eastAsia="宋体" w:hAnsi="Helvetica" w:cs="Helvetica"/>
          <w:noProof/>
          <w:color w:val="3E3E3E"/>
          <w:kern w:val="0"/>
          <w:sz w:val="24"/>
          <w:szCs w:val="24"/>
        </w:rPr>
        <w:lastRenderedPageBreak/>
        <w:drawing>
          <wp:inline distT="0" distB="0" distL="0" distR="0">
            <wp:extent cx="4914900" cy="2819400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9127F0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三、岗位职责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 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技术标准、规范、政策的贯彻与执行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公司文件的贯彻于执行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项目施工方案的总体策划与施工的编制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负责技术方案的制定与实施，并据实及时修正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项目技术总结与编制归档管理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技术人员管理与培养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技术创新、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QC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、工法编制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施工图纸的熟悉与掌握设计意图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整体把握项目的施工方案与风险点的控制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测量和试验是总工程师的两个支柱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监控量测是总工程师催眠的良方（心中有数）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 xml:space="preserve">  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超前考虑是总工程师规避错误的重要手段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项目总工主要工作内容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、准备阶段工作内容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、将对项目起主要作用的相关资料动态归档、科学使用，并组织主要管理人员认真学习、理解：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合同文件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：招标图纸、招标文件、补遗书、施工合同、施工图纸、建设单位下发各种文件；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规范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标准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、规程、验标、指南等；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）建设单位及当地政府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文件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；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4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调查资料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，与项目相关方的协议或书面往来资料。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）企业上级相关管理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办法或制度或文件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竣工资料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管理办法。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、认真学习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招标文件及合同文件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，梳理出履约要求、预付款条款、变更条款、临建标准要求等，提供给相关负责人员办理相关资料，确保相关工作针对性地开展。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原材料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调查、取样、试验，及早做好开工需要的配合比。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、认真疏理出各种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边界条件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，并进行认识、分析、评估。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、组织技术人员进行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图纸核对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，将发现的问题及时与设计沟通（确保向有利于我方的方向沟通），做好设计优化策划工作。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、组织人员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现场调查和测量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，确定临建方案和平面布置及临建标准。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7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、编制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项目策划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（掌握各种边界条件，分析项目特点、重、难点及对策，明确项目区段划分及总体施工顺序、各种资源需求、工期目标、临建规划、二次经营策划等）。要求：深度策划、巧妙规划、细心计划、严格执行。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、组织人员进行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危险源辨识、环境因素识别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，列出危险源清单、环境因素清单。编制安全管理措施、环境保护措施；编写应急预案、重大环境因素管理方案。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9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、组织技术人员编制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实施性施工组织设计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及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开工报告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需要的各种资料（原材料调查及确定来源、试验配合比、人员设备配置及进场计划等）。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、组织技术人员编写各种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专项方案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（临电、临建、深基坑支护、降水、塔吊安拆、模板、钢筋、砼、外架等），需要专家评审的及早进行评审。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、明确各种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用表样式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。各种施工记录、检验批、试验、测量交底、监测记录、安全巡查、技术交底、培训记录、会议记录等，当地政府有要求的必须统一。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12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、规划并完成现场各种图、表、牌的设计、制作、悬挂。既符合建设方的要求，同时符合企业文化的相关规定。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13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、编制内部技术管理办法及其它管理制度。组织技术人员进行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技术培训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14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、参与并建议分包策划，确保便于管理，分包内容合理。参与并对各种协议进行细致审修，确保其条款具有可操作性及严密性，确保条款责权全面界定清晰。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15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、必要时组织技术人员及主要管理人员到类似在建项目观摩学习。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16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、加强与建设单位、设计单位、监理单位、检测机构等各方的密切联系，为项目的顺利施工创造更多有利条件（包括二次经营）。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17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、对项目技术管理统一性的准备工作。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18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、测算各种工序的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利润空间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，确保变更时向有利的方向努力，或必要时新增项目。总工是二次经营及成本核算的牵头人，项目经理是负责人。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19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、制作较好的投影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ppt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资料，为本项目以后各种汇报打好基础。确保汇报内容新颖、资料排版合理、图文并茂。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二、实施阶段工作内容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、明确并落实各工序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施工工艺流程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、施工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实际进度与计划进度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的对比分析，至少每月明确进度滞后或超前的情况，并分析原因。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3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、明确并落实各工序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质量控制标准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及检查方法。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施工记录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要：及时、准确、闭合、签证完善、分类归档。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、分部分项工程阶段或期中验收评定。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测量复核、精度达标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；各种砼抗压强度统计分析、适当优化。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7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施工音像资料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的定期收集、整理、归档。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8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、各种计划、检查、整改、验证（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PDCA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循环，持续改进）。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9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、加强与各方的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沟通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（包括业主、监理、设计、地方政府、公司等），确保形成畅通的沟通渠道，使项目管理得到各方的支持，使项目施工始终向最有利的方面转换。</w:t>
      </w:r>
    </w:p>
    <w:p w:rsidR="009127F0" w:rsidRPr="009127F0" w:rsidRDefault="009127F0" w:rsidP="009127F0">
      <w:pPr>
        <w:widowControl/>
        <w:shd w:val="clear" w:color="auto" w:fill="FFFFFF"/>
        <w:spacing w:before="75" w:after="225"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、过程性的管理控制：重视技术方案的制定，关注技术交底，跟踪现场实施，进行效果的评价与改进。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、要养成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施工记录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的好习惯，督促检查施工日志记录及时、准确、全面。项目各种大事要做专门记录（大事记）。各种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会议记录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要记录完整并存档备查。重要电话的通话记录也很有必要。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三、收尾阶段工作内容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、对剩余所有项目进行梳理，对每个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单项排出计划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，包括时间、资源计划。确保按时完成所有项目。确保项目资源分阶段合理释放。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、加大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二次经营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工作力度，争取将已报变更全部完善手续。同时对剩余工程是否仍有变更的可能做出评估。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3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、按照工程交验规定，分阶段组织各方进行工程交验。按照竣工资料编制办法，组织技术人员提前开始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组卷工作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。确保在完工后规定期内完成竣工资料的编制及移交。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4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、做好半成品、成品的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保护工作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，在移交完成前确保外观质量不受损。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、做好各种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技术总结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的整理与上报工作。</w: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6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、仍要保持工地的</w:t>
      </w: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文明施工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及企业形象，杜绝收尾时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脏、乱、差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的场面。</w:t>
      </w:r>
    </w:p>
    <w:p w:rsidR="009127F0" w:rsidRPr="009127F0" w:rsidRDefault="004B7034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4B7034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</w:p>
    <w:p w:rsidR="009127F0" w:rsidRPr="009127F0" w:rsidRDefault="009127F0" w:rsidP="009127F0">
      <w:pPr>
        <w:widowControl/>
        <w:shd w:val="clear" w:color="auto" w:fill="FFFFFF"/>
        <w:spacing w:line="420" w:lineRule="atLeast"/>
        <w:jc w:val="center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项目总工必备技能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1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、会当领导，团结同事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支持项目经理的工作，并能带领全体施工技术人员做好质量技术工作。项目总工不是一个单纯的技术人员，总工的职责更多地要放在管理上，而不是非常具体的业务上，总工既要自身过硬，以身作则努力地工作，更要能带动大家共同负责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2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、要会沟通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与设计院、甲方、监理、分包商，材料供给商、施工队伍、勘测单位、公司内部各单门处理好关系。能针对工作中的质量技术问题与各个方面进行有效地沟通。要想做到有效沟通，自己就应该专业、内行，就要具有过硬的专业知识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3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、岗位职责、工作内容，了然于心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项目经理部的任务是完成合同的工期目标、安全目标、文明施工目标、质量目标，同时完成公司的成本目标。项目总工的职责不仅仅与质量目标有关，项目管理的各项目标都牵涉到总工的工作，项目总工应该明白自己在项目管理中的作用，做好自已的工作，为工期、安全、成本、质量等目标而努力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4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、要开展好经常性的技术工作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组织人员熟悉图纸，并对图纸中的问题与设计单位、建设单位、监理单位协商并办理书面手续；组织好图纸会审及设计交底；组织编制施工组织设计及专项施工方案并进行交底和落实；审批施工方案和技术交底；监督检查施工记录、材料试验记录、施工试验记录；检查技术档案资料的管理情况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5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、要做好质量管理工作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要组织工程隐检，预检；参加分部及单位工程质量验收；负责项目质量改进工作，组织质量例会和质量分析会；协助项目经理抓好质量意识教育；组织项目的科研开发和新技术的推广应用；做好技术培训和经验交流、总结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lastRenderedPageBreak/>
        <w:t>6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、要尽到相应安全职责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对安全生产负技术责任；主持项目工程安全技术交底；编制好施工组织设计与专项方案中的安全技术措施，并检查、监督、落实；主持制定季节性施工方案中的技术措施；做好对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四新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技术的安全培训；主持安全防火设施及设备的验收；参加安全生产检查；参加工伤以及未遂事故的调查，从技术角度进行分析，提出意见。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7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、要制定完善的技术管理制度并督促执行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主要应制定：技术文件管理制度，图纸会审制度，施工组织设计及施工方案管理制度，技术交底管理制度，施工测量管理制度，试验检验管理制度，现场计量管理制度，设计协调管理制度等。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8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、做好事前、事中、事后三控制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在事前要组织编写施工组织设计、质量计划、创优计划、质量阶段预控计划、质量保证体系计划、质量意识教育计划；负责工程材质的控制与认可；在事中按各种程序进行检查和控制，贯彻执行质量方面的规定，参加主体结构及工程竣工验收；事后对工程质量事故进行调查和处理，对工程质量管理工作进行总结，在整个施工过程中要领导和组织项目质量保证体系的运行，加强全面质量管理，确保质量目标的实现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9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、做好物资管理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除了要把好材料的质量关，还要会提出正确的材料计划，以保证工期的顺利进行。</w:t>
      </w:r>
    </w:p>
    <w:p w:rsidR="009127F0" w:rsidRPr="009127F0" w:rsidRDefault="009127F0" w:rsidP="009127F0">
      <w:pPr>
        <w:widowControl/>
        <w:shd w:val="clear" w:color="auto" w:fill="EF4277"/>
        <w:spacing w:line="480" w:lineRule="atLeast"/>
        <w:jc w:val="center"/>
        <w:textAlignment w:val="top"/>
        <w:rPr>
          <w:rFonts w:ascii="Helvetica" w:eastAsia="宋体" w:hAnsi="Helvetica" w:cs="Helvetica"/>
          <w:color w:val="FFFFFF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10</w:t>
      </w:r>
      <w:r w:rsidRPr="009127F0">
        <w:rPr>
          <w:rFonts w:ascii="Helvetica" w:eastAsia="宋体" w:hAnsi="Helvetica" w:cs="Helvetica"/>
          <w:b/>
          <w:bCs/>
          <w:color w:val="FFFFFF"/>
          <w:kern w:val="0"/>
          <w:sz w:val="24"/>
          <w:szCs w:val="24"/>
        </w:rPr>
        <w:t>、做好全面质量管理</w:t>
      </w:r>
    </w:p>
    <w:p w:rsidR="009127F0" w:rsidRPr="009127F0" w:rsidRDefault="009127F0" w:rsidP="009127F0">
      <w:pPr>
        <w:widowControl/>
        <w:shd w:val="clear" w:color="auto" w:fill="FFFFFF"/>
        <w:spacing w:line="450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把握事前事中事后三控制，质量管理八项原则，影响质量的五大因素，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ISO9000</w:t>
      </w:r>
      <w:r w:rsidRPr="009127F0">
        <w:rPr>
          <w:rFonts w:ascii="Helvetica" w:eastAsia="宋体" w:hAnsi="Helvetica" w:cs="Helvetica"/>
          <w:color w:val="3E3E3E"/>
          <w:kern w:val="0"/>
          <w:sz w:val="24"/>
          <w:szCs w:val="24"/>
        </w:rPr>
        <w:t>认证中的管理程序等，用制度、程序、体系来保证工程的质量。</w:t>
      </w: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shd w:val="clear" w:color="auto" w:fill="FFFFFF"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9127F0" w:rsidRPr="009127F0" w:rsidRDefault="009127F0" w:rsidP="009127F0">
      <w:pPr>
        <w:widowControl/>
        <w:jc w:val="left"/>
        <w:rPr>
          <w:rFonts w:ascii="宋体" w:eastAsia="宋体" w:hAnsi="宋体" w:cs="宋体"/>
          <w:color w:val="3E3E3E"/>
          <w:kern w:val="0"/>
          <w:sz w:val="24"/>
          <w:szCs w:val="24"/>
        </w:rPr>
      </w:pPr>
      <w:r w:rsidRPr="009127F0">
        <w:rPr>
          <w:rFonts w:ascii="宋体" w:eastAsia="宋体" w:hAnsi="宋体" w:cs="宋体"/>
          <w:color w:val="3E3E3E"/>
          <w:kern w:val="0"/>
          <w:sz w:val="24"/>
          <w:szCs w:val="24"/>
        </w:rPr>
        <w:t>项目总工一定要使用各种高招，创建优秀的学习型技术团队，营造有激情、积极向上的良好氛围，使所有技术人员团结一心、努力工作。充分展示你的人格魅力及管理艺术，使所有技术人员跟着你得到快速提高，使所有技术人员都以跟你干而为荣，使所有技术人员在以后的工作生活中都能称你为师。要争取让项目多出人才、多出技术成果，为企业争取更大利润，使公司技术管理水平得到持续提高，使公司技术队伍不断壮大，才能作为一名好的项目总工，才能走上更高的平台。</w:t>
      </w:r>
    </w:p>
    <w:p w:rsidR="00825F01" w:rsidRPr="009127F0" w:rsidRDefault="00825F01"/>
    <w:sectPr w:rsidR="00825F01" w:rsidRPr="009127F0" w:rsidSect="004B7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3E4" w:rsidRDefault="007B43E4" w:rsidP="009127F0">
      <w:r>
        <w:separator/>
      </w:r>
    </w:p>
  </w:endnote>
  <w:endnote w:type="continuationSeparator" w:id="1">
    <w:p w:rsidR="007B43E4" w:rsidRDefault="007B43E4" w:rsidP="0091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3E4" w:rsidRDefault="007B43E4" w:rsidP="009127F0">
      <w:r>
        <w:separator/>
      </w:r>
    </w:p>
  </w:footnote>
  <w:footnote w:type="continuationSeparator" w:id="1">
    <w:p w:rsidR="007B43E4" w:rsidRDefault="007B43E4" w:rsidP="00912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309"/>
    <w:multiLevelType w:val="multilevel"/>
    <w:tmpl w:val="10200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7F0"/>
    <w:rsid w:val="00087FCA"/>
    <w:rsid w:val="004B7034"/>
    <w:rsid w:val="007B43E4"/>
    <w:rsid w:val="00825F01"/>
    <w:rsid w:val="00912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3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127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27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27F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27F0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9127F0"/>
    <w:rPr>
      <w:i/>
      <w:iCs/>
    </w:rPr>
  </w:style>
  <w:style w:type="character" w:customStyle="1" w:styleId="apple-converted-space">
    <w:name w:val="apple-converted-space"/>
    <w:basedOn w:val="a0"/>
    <w:rsid w:val="009127F0"/>
  </w:style>
  <w:style w:type="character" w:styleId="a6">
    <w:name w:val="Hyperlink"/>
    <w:basedOn w:val="a0"/>
    <w:uiPriority w:val="99"/>
    <w:semiHidden/>
    <w:unhideWhenUsed/>
    <w:rsid w:val="009127F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127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127F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9127F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27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345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2129312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42600618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8727697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3323672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8232034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8597331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8143723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2617668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05454837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22290946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32436101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82381256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p.weixin.qq.com/s?__biz=MzA5NDc2MDc5Ng==&amp;mid=2651338322&amp;idx=2&amp;sn=83c53952a64592c7b253d4cd6f4db026&amp;chksm=8bb52c61bcc2a577fb2826a4ffb0a4649d8ff599102b7c293f0a98d310ff2af135ca6dc4eb80&amp;mpshare=1&amp;scene=23&amp;srcid=0531pYeJ8zFbEXkIDGNEw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641</Words>
  <Characters>3655</Characters>
  <Application>Microsoft Office Word</Application>
  <DocSecurity>0</DocSecurity>
  <Lines>30</Lines>
  <Paragraphs>8</Paragraphs>
  <ScaleCrop>false</ScaleCrop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3</cp:revision>
  <dcterms:created xsi:type="dcterms:W3CDTF">2017-06-05T03:34:00Z</dcterms:created>
  <dcterms:modified xsi:type="dcterms:W3CDTF">2017-06-05T03:37:00Z</dcterms:modified>
</cp:coreProperties>
</file>