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C68" w:rsidRPr="00F61C68" w:rsidRDefault="00F61C68" w:rsidP="00F61C68">
      <w:pPr>
        <w:widowControl/>
        <w:pBdr>
          <w:bottom w:val="single" w:sz="6" w:space="8" w:color="E7E7EB"/>
        </w:pBdr>
        <w:shd w:val="clear" w:color="auto" w:fill="FFFFFF"/>
        <w:spacing w:after="210"/>
        <w:jc w:val="left"/>
        <w:outlineLvl w:val="1"/>
        <w:rPr>
          <w:rFonts w:ascii="Helvetica" w:eastAsia="宋体" w:hAnsi="Helvetica" w:cs="Helvetica"/>
          <w:color w:val="000000"/>
          <w:kern w:val="0"/>
          <w:sz w:val="36"/>
          <w:szCs w:val="36"/>
        </w:rPr>
      </w:pPr>
      <w:r w:rsidRPr="00F61C68">
        <w:rPr>
          <w:rFonts w:ascii="Helvetica" w:eastAsia="宋体" w:hAnsi="Helvetica" w:cs="Helvetica"/>
          <w:color w:val="000000"/>
          <w:kern w:val="0"/>
          <w:sz w:val="36"/>
          <w:szCs w:val="36"/>
        </w:rPr>
        <w:t>编制工程量清单最容易疏忽的</w:t>
      </w:r>
      <w:r w:rsidRPr="00F61C68">
        <w:rPr>
          <w:rFonts w:ascii="Helvetica" w:eastAsia="宋体" w:hAnsi="Helvetica" w:cs="Helvetica"/>
          <w:color w:val="000000"/>
          <w:kern w:val="0"/>
          <w:sz w:val="36"/>
          <w:szCs w:val="36"/>
        </w:rPr>
        <w:t>8</w:t>
      </w:r>
      <w:r w:rsidRPr="00F61C68">
        <w:rPr>
          <w:rFonts w:ascii="Helvetica" w:eastAsia="宋体" w:hAnsi="Helvetica" w:cs="Helvetica"/>
          <w:color w:val="000000"/>
          <w:kern w:val="0"/>
          <w:sz w:val="36"/>
          <w:szCs w:val="36"/>
        </w:rPr>
        <w:t>大方面！</w:t>
      </w:r>
    </w:p>
    <w:p w:rsidR="00F61C68" w:rsidRPr="00F61C68" w:rsidRDefault="00F61C68" w:rsidP="00F61C68">
      <w:pPr>
        <w:widowControl/>
        <w:shd w:val="clear" w:color="auto" w:fill="FFFFFF"/>
        <w:spacing w:line="300" w:lineRule="atLeast"/>
        <w:jc w:val="left"/>
        <w:rPr>
          <w:rFonts w:ascii="Helvetica" w:eastAsia="宋体" w:hAnsi="Helvetica" w:cs="Helvetica"/>
          <w:color w:val="000000"/>
          <w:kern w:val="0"/>
          <w:sz w:val="2"/>
          <w:szCs w:val="2"/>
        </w:rPr>
      </w:pPr>
      <w:r w:rsidRPr="00F61C68">
        <w:rPr>
          <w:rFonts w:ascii="Helvetica" w:eastAsia="宋体" w:hAnsi="Helvetica" w:cs="Helvetica"/>
          <w:color w:val="8C8C8C"/>
          <w:kern w:val="0"/>
          <w:sz w:val="24"/>
          <w:szCs w:val="24"/>
        </w:rPr>
        <w:t>2017-08-13</w:t>
      </w:r>
      <w:r w:rsidRPr="00F61C68">
        <w:rPr>
          <w:rFonts w:ascii="Helvetica" w:eastAsia="宋体" w:hAnsi="Helvetica" w:cs="Helvetica"/>
          <w:color w:val="000000"/>
          <w:kern w:val="0"/>
          <w:sz w:val="2"/>
        </w:rPr>
        <w:t> </w:t>
      </w:r>
      <w:hyperlink r:id="rId6" w:anchor="#" w:history="1">
        <w:r w:rsidRPr="00F61C68">
          <w:rPr>
            <w:rFonts w:ascii="Helvetica" w:eastAsia="宋体" w:hAnsi="Helvetica" w:cs="Helvetica"/>
            <w:vanish/>
            <w:color w:val="607FA6"/>
            <w:kern w:val="0"/>
            <w:sz w:val="24"/>
            <w:szCs w:val="24"/>
          </w:rPr>
          <w:t>工程造价</w:t>
        </w:r>
      </w:hyperlink>
    </w:p>
    <w:p w:rsidR="00F61C68" w:rsidRPr="00F61C68" w:rsidRDefault="00F61C68" w:rsidP="00F61C68">
      <w:pPr>
        <w:widowControl/>
        <w:shd w:val="clear" w:color="auto" w:fill="FFFFFF"/>
        <w:spacing w:line="384" w:lineRule="atLeast"/>
        <w:jc w:val="left"/>
        <w:rPr>
          <w:rFonts w:ascii="Helvetica" w:eastAsia="宋体" w:hAnsi="Helvetica" w:cs="Helvetica"/>
          <w:color w:val="3E3E3E"/>
          <w:kern w:val="0"/>
          <w:sz w:val="24"/>
          <w:szCs w:val="24"/>
        </w:rPr>
      </w:pPr>
    </w:p>
    <w:p w:rsidR="00F61C68" w:rsidRPr="00F61C68" w:rsidRDefault="00F61C68" w:rsidP="00F61C68">
      <w:pPr>
        <w:widowControl/>
        <w:shd w:val="clear" w:color="auto" w:fill="FFFFFF"/>
        <w:spacing w:line="384" w:lineRule="atLeast"/>
        <w:jc w:val="left"/>
        <w:rPr>
          <w:rFonts w:ascii="Helvetica" w:eastAsia="宋体" w:hAnsi="Helvetica" w:cs="Helvetica"/>
          <w:color w:val="3E3E3E"/>
          <w:kern w:val="0"/>
          <w:sz w:val="24"/>
          <w:szCs w:val="24"/>
        </w:rPr>
      </w:pPr>
      <w:r w:rsidRPr="00F61C68">
        <w:rPr>
          <w:rFonts w:ascii="Helvetica" w:eastAsia="宋体" w:hAnsi="Helvetica" w:cs="Helvetica"/>
          <w:color w:val="3E3E3E"/>
          <w:kern w:val="0"/>
          <w:sz w:val="24"/>
          <w:szCs w:val="24"/>
        </w:rPr>
        <w:t>来源：工程造价人</w:t>
      </w:r>
    </w:p>
    <w:p w:rsidR="00F61C68" w:rsidRPr="00F61C68" w:rsidRDefault="00F61C68" w:rsidP="00F61C68">
      <w:pPr>
        <w:widowControl/>
        <w:shd w:val="clear" w:color="auto" w:fill="FFFFFF"/>
        <w:spacing w:line="384" w:lineRule="atLeast"/>
        <w:jc w:val="left"/>
        <w:rPr>
          <w:rFonts w:ascii="Helvetica" w:eastAsia="宋体" w:hAnsi="Helvetica" w:cs="Helvetica"/>
          <w:color w:val="FFFFFF"/>
          <w:kern w:val="0"/>
          <w:sz w:val="23"/>
          <w:szCs w:val="23"/>
          <w:shd w:val="clear" w:color="auto" w:fill="F96E57"/>
        </w:rPr>
      </w:pPr>
      <w:r w:rsidRPr="00F61C68">
        <w:rPr>
          <w:rFonts w:ascii="Helvetica" w:eastAsia="宋体" w:hAnsi="Helvetica" w:cs="Helvetica"/>
          <w:color w:val="FFFFFF"/>
          <w:kern w:val="0"/>
          <w:sz w:val="23"/>
          <w:szCs w:val="23"/>
          <w:shd w:val="clear" w:color="auto" w:fill="F96E57"/>
        </w:rPr>
        <w:t>一、工程量清单编制的关键点</w:t>
      </w:r>
    </w:p>
    <w:p w:rsidR="00F61C68" w:rsidRPr="00F61C68" w:rsidRDefault="00F61C68" w:rsidP="00F61C68">
      <w:pPr>
        <w:widowControl/>
        <w:shd w:val="clear" w:color="auto" w:fill="FFFFFF"/>
        <w:spacing w:line="384" w:lineRule="atLeast"/>
        <w:jc w:val="left"/>
        <w:rPr>
          <w:rFonts w:ascii="Helvetica" w:eastAsia="宋体" w:hAnsi="Helvetica" w:cs="Helvetica"/>
          <w:color w:val="3E3E3E"/>
          <w:kern w:val="0"/>
          <w:sz w:val="24"/>
          <w:szCs w:val="24"/>
        </w:rPr>
      </w:pPr>
      <w:r w:rsidRPr="00F61C68">
        <w:rPr>
          <w:rFonts w:ascii="Helvetica" w:eastAsia="宋体" w:hAnsi="Helvetica" w:cs="Helvetica"/>
          <w:color w:val="3E3E3E"/>
          <w:kern w:val="0"/>
          <w:sz w:val="24"/>
          <w:szCs w:val="24"/>
        </w:rPr>
        <w:t>工程量清单的列项</w:t>
      </w:r>
      <w:r w:rsidRPr="00F61C68">
        <w:rPr>
          <w:rFonts w:ascii="Helvetica" w:eastAsia="宋体" w:hAnsi="Helvetica" w:cs="Helvetica"/>
          <w:color w:val="3E3E3E"/>
          <w:kern w:val="0"/>
          <w:sz w:val="24"/>
          <w:szCs w:val="24"/>
        </w:rPr>
        <w:t>---</w:t>
      </w:r>
      <w:r w:rsidRPr="00F61C68">
        <w:rPr>
          <w:rFonts w:ascii="Helvetica" w:eastAsia="宋体" w:hAnsi="Helvetica" w:cs="Helvetica"/>
          <w:color w:val="3E3E3E"/>
          <w:kern w:val="0"/>
          <w:sz w:val="24"/>
          <w:szCs w:val="24"/>
        </w:rPr>
        <w:t>保证不漏项；</w:t>
      </w:r>
    </w:p>
    <w:p w:rsidR="00F61C68" w:rsidRPr="00F61C68" w:rsidRDefault="00F61C68" w:rsidP="00F61C68">
      <w:pPr>
        <w:widowControl/>
        <w:shd w:val="clear" w:color="auto" w:fill="FFFFFF"/>
        <w:spacing w:line="360" w:lineRule="atLeast"/>
        <w:rPr>
          <w:rFonts w:ascii="Helvetica" w:eastAsia="宋体" w:hAnsi="Helvetica" w:cs="Helvetica"/>
          <w:color w:val="3E3E3E"/>
          <w:kern w:val="0"/>
          <w:sz w:val="24"/>
          <w:szCs w:val="24"/>
        </w:rPr>
      </w:pPr>
      <w:r w:rsidRPr="00F61C68">
        <w:rPr>
          <w:rFonts w:ascii="Helvetica" w:eastAsia="宋体" w:hAnsi="Helvetica" w:cs="Helvetica"/>
          <w:color w:val="3F3F3F"/>
          <w:kern w:val="0"/>
          <w:sz w:val="23"/>
          <w:szCs w:val="23"/>
        </w:rPr>
        <w:t>工程量清单的描述</w:t>
      </w:r>
      <w:r w:rsidRPr="00F61C68">
        <w:rPr>
          <w:rFonts w:ascii="Helvetica" w:eastAsia="宋体" w:hAnsi="Helvetica" w:cs="Helvetica"/>
          <w:color w:val="3F3F3F"/>
          <w:kern w:val="0"/>
          <w:sz w:val="23"/>
          <w:szCs w:val="23"/>
        </w:rPr>
        <w:t>---</w:t>
      </w:r>
      <w:r w:rsidRPr="00F61C68">
        <w:rPr>
          <w:rFonts w:ascii="Helvetica" w:eastAsia="宋体" w:hAnsi="Helvetica" w:cs="Helvetica"/>
          <w:color w:val="3F3F3F"/>
          <w:kern w:val="0"/>
          <w:sz w:val="23"/>
          <w:szCs w:val="23"/>
        </w:rPr>
        <w:t>描述准确；</w:t>
      </w:r>
    </w:p>
    <w:p w:rsidR="00F61C68" w:rsidRPr="00F61C68" w:rsidRDefault="00F61C68" w:rsidP="00F61C68">
      <w:pPr>
        <w:widowControl/>
        <w:shd w:val="clear" w:color="auto" w:fill="FFFFFF"/>
        <w:spacing w:line="360" w:lineRule="atLeast"/>
        <w:rPr>
          <w:rFonts w:ascii="Helvetica" w:eastAsia="宋体" w:hAnsi="Helvetica" w:cs="Helvetica"/>
          <w:color w:val="3E3E3E"/>
          <w:kern w:val="0"/>
          <w:sz w:val="24"/>
          <w:szCs w:val="24"/>
        </w:rPr>
      </w:pPr>
      <w:r w:rsidRPr="00F61C68">
        <w:rPr>
          <w:rFonts w:ascii="Helvetica" w:eastAsia="宋体" w:hAnsi="Helvetica" w:cs="Helvetica"/>
          <w:color w:val="3F3F3F"/>
          <w:kern w:val="0"/>
          <w:sz w:val="23"/>
          <w:szCs w:val="23"/>
        </w:rPr>
        <w:t>不产生歧义清单工程量</w:t>
      </w:r>
      <w:r w:rsidRPr="00F61C68">
        <w:rPr>
          <w:rFonts w:ascii="Helvetica" w:eastAsia="宋体" w:hAnsi="Helvetica" w:cs="Helvetica"/>
          <w:color w:val="3F3F3F"/>
          <w:kern w:val="0"/>
          <w:sz w:val="23"/>
          <w:szCs w:val="23"/>
        </w:rPr>
        <w:t>---</w:t>
      </w:r>
      <w:r w:rsidRPr="00F61C68">
        <w:rPr>
          <w:rFonts w:ascii="Helvetica" w:eastAsia="宋体" w:hAnsi="Helvetica" w:cs="Helvetica"/>
          <w:color w:val="3F3F3F"/>
          <w:kern w:val="0"/>
          <w:sz w:val="23"/>
          <w:szCs w:val="23"/>
        </w:rPr>
        <w:t>提高计算的准确度。</w:t>
      </w:r>
    </w:p>
    <w:p w:rsidR="00F61C68" w:rsidRPr="00F61C68" w:rsidRDefault="00F61C68" w:rsidP="00F61C68">
      <w:pPr>
        <w:widowControl/>
        <w:shd w:val="clear" w:color="auto" w:fill="FFFFFF"/>
        <w:spacing w:line="360" w:lineRule="atLeast"/>
        <w:rPr>
          <w:rFonts w:ascii="Helvetica" w:eastAsia="宋体" w:hAnsi="Helvetica" w:cs="Helvetica"/>
          <w:color w:val="3E3E3E"/>
          <w:kern w:val="0"/>
          <w:sz w:val="24"/>
          <w:szCs w:val="24"/>
        </w:rPr>
      </w:pPr>
    </w:p>
    <w:p w:rsidR="00F61C68" w:rsidRPr="00F61C68" w:rsidRDefault="00F61C68" w:rsidP="00F61C68">
      <w:pPr>
        <w:widowControl/>
        <w:shd w:val="clear" w:color="auto" w:fill="FFFFFF"/>
        <w:spacing w:line="384" w:lineRule="atLeast"/>
        <w:jc w:val="left"/>
        <w:rPr>
          <w:rFonts w:ascii="Helvetica" w:eastAsia="宋体" w:hAnsi="Helvetica" w:cs="Helvetica"/>
          <w:color w:val="FFFFFF"/>
          <w:kern w:val="0"/>
          <w:sz w:val="23"/>
          <w:szCs w:val="23"/>
          <w:shd w:val="clear" w:color="auto" w:fill="F96E57"/>
        </w:rPr>
      </w:pPr>
      <w:r w:rsidRPr="00F61C68">
        <w:rPr>
          <w:rFonts w:ascii="Helvetica" w:eastAsia="宋体" w:hAnsi="Helvetica" w:cs="Helvetica"/>
          <w:color w:val="FFFFFF"/>
          <w:kern w:val="0"/>
          <w:sz w:val="23"/>
          <w:szCs w:val="23"/>
          <w:shd w:val="clear" w:color="auto" w:fill="F96E57"/>
        </w:rPr>
        <w:t>二、工程量清单的列项</w:t>
      </w:r>
    </w:p>
    <w:p w:rsidR="00F61C68" w:rsidRPr="00F61C68" w:rsidRDefault="00F61C68" w:rsidP="00F61C68">
      <w:pPr>
        <w:widowControl/>
        <w:shd w:val="clear" w:color="auto" w:fill="FFFFFF"/>
        <w:spacing w:line="384" w:lineRule="atLeast"/>
        <w:jc w:val="left"/>
        <w:rPr>
          <w:rFonts w:ascii="Helvetica" w:eastAsia="宋体" w:hAnsi="Helvetica" w:cs="Helvetica"/>
          <w:color w:val="3E3E3E"/>
          <w:kern w:val="0"/>
          <w:sz w:val="24"/>
          <w:szCs w:val="24"/>
        </w:rPr>
      </w:pPr>
      <w:r w:rsidRPr="00F61C68">
        <w:rPr>
          <w:rFonts w:ascii="Helvetica" w:eastAsia="宋体" w:hAnsi="Helvetica" w:cs="Helvetica"/>
          <w:color w:val="3E3E3E"/>
          <w:kern w:val="0"/>
          <w:sz w:val="24"/>
          <w:szCs w:val="24"/>
        </w:rPr>
        <w:t>工程内容</w:t>
      </w:r>
      <w:r w:rsidRPr="00F61C68">
        <w:rPr>
          <w:rFonts w:ascii="Helvetica" w:eastAsia="宋体" w:hAnsi="Helvetica" w:cs="Helvetica"/>
          <w:color w:val="3E3E3E"/>
          <w:kern w:val="0"/>
          <w:sz w:val="24"/>
          <w:szCs w:val="24"/>
        </w:rPr>
        <w:t>——</w:t>
      </w:r>
      <w:r w:rsidRPr="00F61C68">
        <w:rPr>
          <w:rFonts w:ascii="Helvetica" w:eastAsia="宋体" w:hAnsi="Helvetica" w:cs="Helvetica"/>
          <w:color w:val="3E3E3E"/>
          <w:kern w:val="0"/>
          <w:sz w:val="24"/>
          <w:szCs w:val="24"/>
        </w:rPr>
        <w:t>决定了该清单项的工作范围，一般同定额子目的工程内容不太一致，因此，如果不熟悉清单的工程内容，就会很容易造成重复列项或漏项。</w:t>
      </w:r>
    </w:p>
    <w:p w:rsidR="00F61C68" w:rsidRDefault="00F61C68" w:rsidP="00F61C68">
      <w:pPr>
        <w:widowControl/>
        <w:shd w:val="clear" w:color="auto" w:fill="FFFFFF"/>
        <w:spacing w:line="360" w:lineRule="atLeast"/>
        <w:rPr>
          <w:rFonts w:ascii="Helvetica" w:eastAsia="宋体" w:hAnsi="Helvetica" w:cs="Helvetica" w:hint="eastAsia"/>
          <w:color w:val="3F3F3F"/>
          <w:kern w:val="0"/>
          <w:sz w:val="23"/>
          <w:szCs w:val="23"/>
        </w:rPr>
      </w:pPr>
      <w:r w:rsidRPr="00F61C68">
        <w:rPr>
          <w:rFonts w:ascii="Helvetica" w:eastAsia="宋体" w:hAnsi="Helvetica" w:cs="Helvetica"/>
          <w:color w:val="3F3F3F"/>
          <w:kern w:val="0"/>
          <w:sz w:val="23"/>
          <w:szCs w:val="23"/>
        </w:rPr>
        <w:t>清单的合并、拆分</w:t>
      </w:r>
      <w:r w:rsidRPr="00F61C68">
        <w:rPr>
          <w:rFonts w:ascii="Helvetica" w:eastAsia="宋体" w:hAnsi="Helvetica" w:cs="Helvetica"/>
          <w:color w:val="3F3F3F"/>
          <w:kern w:val="0"/>
          <w:sz w:val="23"/>
          <w:szCs w:val="23"/>
        </w:rPr>
        <w:t>——</w:t>
      </w:r>
      <w:r w:rsidRPr="00F61C68">
        <w:rPr>
          <w:rFonts w:ascii="Helvetica" w:eastAsia="宋体" w:hAnsi="Helvetica" w:cs="Helvetica"/>
          <w:color w:val="3F3F3F"/>
          <w:kern w:val="0"/>
          <w:sz w:val="23"/>
          <w:szCs w:val="23"/>
        </w:rPr>
        <w:t>有时根据工程情况，可以选择适当的合并或拆分，以方便结算。充分利用已有的成果</w:t>
      </w:r>
      <w:r w:rsidRPr="00F61C68">
        <w:rPr>
          <w:rFonts w:ascii="Helvetica" w:eastAsia="宋体" w:hAnsi="Helvetica" w:cs="Helvetica"/>
          <w:color w:val="3F3F3F"/>
          <w:kern w:val="0"/>
          <w:sz w:val="23"/>
          <w:szCs w:val="23"/>
        </w:rPr>
        <w:t>——</w:t>
      </w:r>
      <w:r w:rsidRPr="00F61C68">
        <w:rPr>
          <w:rFonts w:ascii="Helvetica" w:eastAsia="宋体" w:hAnsi="Helvetica" w:cs="Helvetica"/>
          <w:color w:val="3F3F3F"/>
          <w:kern w:val="0"/>
          <w:sz w:val="23"/>
          <w:szCs w:val="23"/>
        </w:rPr>
        <w:t>一般工程都是比较相似的，很多清单项差别不大，因此在已经完成工程的清单列表中进行选择、修改会更快速，且不容易漏项。</w:t>
      </w:r>
    </w:p>
    <w:p w:rsidR="00F61C68" w:rsidRPr="00F61C68" w:rsidRDefault="00F61C68" w:rsidP="00F61C68">
      <w:pPr>
        <w:widowControl/>
        <w:shd w:val="clear" w:color="auto" w:fill="FFFFFF"/>
        <w:spacing w:line="360" w:lineRule="atLeast"/>
        <w:rPr>
          <w:rFonts w:ascii="Helvetica" w:eastAsia="宋体" w:hAnsi="Helvetica" w:cs="Helvetica"/>
          <w:color w:val="3E3E3E"/>
          <w:kern w:val="0"/>
          <w:sz w:val="24"/>
          <w:szCs w:val="24"/>
        </w:rPr>
      </w:pPr>
      <w:r w:rsidRPr="00F61C68">
        <w:rPr>
          <w:rFonts w:ascii="Helvetica" w:eastAsia="宋体" w:hAnsi="Helvetica" w:cs="Helvetica"/>
          <w:color w:val="3F3F3F"/>
          <w:kern w:val="0"/>
          <w:sz w:val="23"/>
          <w:szCs w:val="23"/>
        </w:rPr>
        <w:t>检查很重要</w:t>
      </w:r>
      <w:r w:rsidRPr="00F61C68">
        <w:rPr>
          <w:rFonts w:ascii="Helvetica" w:eastAsia="宋体" w:hAnsi="Helvetica" w:cs="Helvetica"/>
          <w:color w:val="3F3F3F"/>
          <w:kern w:val="0"/>
          <w:sz w:val="23"/>
          <w:szCs w:val="23"/>
        </w:rPr>
        <w:t>——</w:t>
      </w:r>
      <w:r w:rsidRPr="00F61C68">
        <w:rPr>
          <w:rFonts w:ascii="Helvetica" w:eastAsia="宋体" w:hAnsi="Helvetica" w:cs="Helvetica"/>
          <w:color w:val="3F3F3F"/>
          <w:kern w:val="0"/>
          <w:sz w:val="23"/>
          <w:szCs w:val="23"/>
        </w:rPr>
        <w:t>根据列好的清单项，和图纸进行对应，覆盖的实体就在图纸上挑勾，如果发现遗漏，应立即查阅清单规范来核对，确属遗漏则立即补上。</w:t>
      </w:r>
    </w:p>
    <w:p w:rsidR="00F61C68" w:rsidRPr="00F61C68" w:rsidRDefault="00F61C68" w:rsidP="00F61C68">
      <w:pPr>
        <w:widowControl/>
        <w:shd w:val="clear" w:color="auto" w:fill="FFFFFF"/>
        <w:spacing w:line="360" w:lineRule="atLeast"/>
        <w:rPr>
          <w:rFonts w:ascii="Helvetica" w:eastAsia="宋体" w:hAnsi="Helvetica" w:cs="Helvetica"/>
          <w:color w:val="3E3E3E"/>
          <w:kern w:val="0"/>
          <w:sz w:val="24"/>
          <w:szCs w:val="24"/>
        </w:rPr>
      </w:pPr>
      <w:r w:rsidRPr="00F61C68">
        <w:rPr>
          <w:rFonts w:ascii="Helvetica" w:eastAsia="宋体" w:hAnsi="Helvetica" w:cs="Helvetica"/>
          <w:color w:val="3F3F3F"/>
          <w:kern w:val="0"/>
          <w:sz w:val="23"/>
          <w:szCs w:val="23"/>
        </w:rPr>
        <w:t>要有总结</w:t>
      </w:r>
      <w:r w:rsidRPr="00F61C68">
        <w:rPr>
          <w:rFonts w:ascii="Helvetica" w:eastAsia="宋体" w:hAnsi="Helvetica" w:cs="Helvetica"/>
          <w:color w:val="3F3F3F"/>
          <w:kern w:val="0"/>
          <w:sz w:val="23"/>
          <w:szCs w:val="23"/>
        </w:rPr>
        <w:t>——</w:t>
      </w:r>
      <w:r w:rsidRPr="00F61C68">
        <w:rPr>
          <w:rFonts w:ascii="Helvetica" w:eastAsia="宋体" w:hAnsi="Helvetica" w:cs="Helvetica"/>
          <w:color w:val="3F3F3F"/>
          <w:kern w:val="0"/>
          <w:sz w:val="23"/>
          <w:szCs w:val="23"/>
        </w:rPr>
        <w:t>对于清单列项，每次出现遗漏的项目，我们都要及时进行总结，并把遗漏项目放入容易漏项的检查表中，每人桌面贴一份。这种工作方式对于新人特别有益，可大幅度提高工作效率。</w:t>
      </w:r>
    </w:p>
    <w:p w:rsidR="00F61C68" w:rsidRPr="00F61C68" w:rsidRDefault="00F61C68" w:rsidP="00F61C68">
      <w:pPr>
        <w:widowControl/>
        <w:shd w:val="clear" w:color="auto" w:fill="FFFFFF"/>
        <w:spacing w:line="384" w:lineRule="atLeast"/>
        <w:jc w:val="left"/>
        <w:rPr>
          <w:rFonts w:ascii="Helvetica" w:eastAsia="宋体" w:hAnsi="Helvetica" w:cs="Helvetica"/>
          <w:color w:val="3E3E3E"/>
          <w:kern w:val="0"/>
          <w:sz w:val="24"/>
          <w:szCs w:val="24"/>
        </w:rPr>
      </w:pPr>
    </w:p>
    <w:p w:rsidR="00F61C68" w:rsidRPr="00F61C68" w:rsidRDefault="00F61C68" w:rsidP="00F61C68">
      <w:pPr>
        <w:widowControl/>
        <w:shd w:val="clear" w:color="auto" w:fill="FFFFFF"/>
        <w:spacing w:line="384" w:lineRule="atLeast"/>
        <w:jc w:val="left"/>
        <w:rPr>
          <w:rFonts w:ascii="Helvetica" w:eastAsia="宋体" w:hAnsi="Helvetica" w:cs="Helvetica"/>
          <w:color w:val="FFFFFF"/>
          <w:kern w:val="0"/>
          <w:sz w:val="23"/>
          <w:szCs w:val="23"/>
          <w:shd w:val="clear" w:color="auto" w:fill="F96E57"/>
        </w:rPr>
      </w:pPr>
      <w:r w:rsidRPr="00F61C68">
        <w:rPr>
          <w:rFonts w:ascii="Helvetica" w:eastAsia="宋体" w:hAnsi="Helvetica" w:cs="Helvetica"/>
          <w:color w:val="FFFFFF"/>
          <w:kern w:val="0"/>
          <w:sz w:val="23"/>
          <w:szCs w:val="23"/>
          <w:shd w:val="clear" w:color="auto" w:fill="F96E57"/>
        </w:rPr>
        <w:t>三、工程量清单的描述</w:t>
      </w:r>
    </w:p>
    <w:p w:rsidR="00F61C68" w:rsidRPr="00F61C68" w:rsidRDefault="00F61C68" w:rsidP="00F61C68">
      <w:pPr>
        <w:widowControl/>
        <w:shd w:val="clear" w:color="auto" w:fill="FFFFFF"/>
        <w:spacing w:line="360" w:lineRule="atLeast"/>
        <w:rPr>
          <w:rFonts w:ascii="Helvetica" w:eastAsia="宋体" w:hAnsi="Helvetica" w:cs="Helvetica"/>
          <w:color w:val="3E3E3E"/>
          <w:kern w:val="0"/>
          <w:sz w:val="24"/>
          <w:szCs w:val="24"/>
        </w:rPr>
      </w:pPr>
      <w:r w:rsidRPr="00F61C68">
        <w:rPr>
          <w:rFonts w:ascii="Helvetica" w:eastAsia="宋体" w:hAnsi="Helvetica" w:cs="Helvetica"/>
          <w:color w:val="3F3F3F"/>
          <w:kern w:val="0"/>
          <w:sz w:val="23"/>
          <w:szCs w:val="23"/>
        </w:rPr>
        <w:t>清单描述的详细或简单，以及描述的方式都有讲究。</w:t>
      </w:r>
    </w:p>
    <w:p w:rsidR="00F61C68" w:rsidRPr="00F61C68" w:rsidRDefault="00F61C68" w:rsidP="00F61C68">
      <w:pPr>
        <w:widowControl/>
        <w:shd w:val="clear" w:color="auto" w:fill="FFFFFF"/>
        <w:spacing w:line="360" w:lineRule="atLeast"/>
        <w:rPr>
          <w:rFonts w:ascii="Helvetica" w:eastAsia="宋体" w:hAnsi="Helvetica" w:cs="Helvetica"/>
          <w:color w:val="3E3E3E"/>
          <w:kern w:val="0"/>
          <w:sz w:val="24"/>
          <w:szCs w:val="24"/>
        </w:rPr>
      </w:pPr>
      <w:r w:rsidRPr="00F61C68">
        <w:rPr>
          <w:rFonts w:ascii="Helvetica" w:eastAsia="宋体" w:hAnsi="Helvetica" w:cs="Helvetica"/>
          <w:color w:val="3F3F3F"/>
          <w:kern w:val="0"/>
          <w:sz w:val="23"/>
          <w:szCs w:val="23"/>
        </w:rPr>
        <w:t>1</w:t>
      </w:r>
      <w:r w:rsidRPr="00F61C68">
        <w:rPr>
          <w:rFonts w:ascii="Helvetica" w:eastAsia="宋体" w:hAnsi="Helvetica" w:cs="Helvetica"/>
          <w:color w:val="3F3F3F"/>
          <w:kern w:val="0"/>
          <w:sz w:val="23"/>
          <w:szCs w:val="23"/>
        </w:rPr>
        <w:t>、甲方不明确情况下，可以将一些相关资料和报告提交并写明在项目特征里。</w:t>
      </w:r>
    </w:p>
    <w:p w:rsidR="00F61C68" w:rsidRPr="00F61C68" w:rsidRDefault="00F61C68" w:rsidP="00F61C68">
      <w:pPr>
        <w:widowControl/>
        <w:shd w:val="clear" w:color="auto" w:fill="FFFFFF"/>
        <w:spacing w:line="360" w:lineRule="atLeast"/>
        <w:rPr>
          <w:rFonts w:ascii="Helvetica" w:eastAsia="宋体" w:hAnsi="Helvetica" w:cs="Helvetica"/>
          <w:color w:val="3E3E3E"/>
          <w:kern w:val="0"/>
          <w:sz w:val="24"/>
          <w:szCs w:val="24"/>
        </w:rPr>
      </w:pPr>
      <w:r w:rsidRPr="00F61C68">
        <w:rPr>
          <w:rFonts w:ascii="Helvetica" w:eastAsia="宋体" w:hAnsi="Helvetica" w:cs="Helvetica"/>
          <w:color w:val="3F3F3F"/>
          <w:kern w:val="0"/>
          <w:sz w:val="23"/>
          <w:szCs w:val="23"/>
        </w:rPr>
        <w:t>2</w:t>
      </w:r>
      <w:r w:rsidRPr="00F61C68">
        <w:rPr>
          <w:rFonts w:ascii="Helvetica" w:eastAsia="宋体" w:hAnsi="Helvetica" w:cs="Helvetica"/>
          <w:color w:val="3F3F3F"/>
          <w:kern w:val="0"/>
          <w:sz w:val="23"/>
          <w:szCs w:val="23"/>
        </w:rPr>
        <w:t>、如果参照标准图集，则应清楚写出引用的图集号，并列出图集的详细内容，以方便后期核对及结算。</w:t>
      </w:r>
    </w:p>
    <w:p w:rsidR="00F61C68" w:rsidRPr="00F61C68" w:rsidRDefault="00F61C68" w:rsidP="00F61C68">
      <w:pPr>
        <w:widowControl/>
        <w:shd w:val="clear" w:color="auto" w:fill="FFFFFF"/>
        <w:spacing w:line="360" w:lineRule="atLeast"/>
        <w:rPr>
          <w:rFonts w:ascii="Helvetica" w:eastAsia="宋体" w:hAnsi="Helvetica" w:cs="Helvetica"/>
          <w:color w:val="3E3E3E"/>
          <w:kern w:val="0"/>
          <w:sz w:val="24"/>
          <w:szCs w:val="24"/>
        </w:rPr>
      </w:pPr>
      <w:r w:rsidRPr="00F61C68">
        <w:rPr>
          <w:rFonts w:ascii="Helvetica" w:eastAsia="宋体" w:hAnsi="Helvetica" w:cs="Helvetica"/>
          <w:color w:val="3F3F3F"/>
          <w:kern w:val="0"/>
          <w:sz w:val="23"/>
          <w:szCs w:val="23"/>
        </w:rPr>
        <w:t>3</w:t>
      </w:r>
      <w:r w:rsidRPr="00F61C68">
        <w:rPr>
          <w:rFonts w:ascii="Helvetica" w:eastAsia="宋体" w:hAnsi="Helvetica" w:cs="Helvetica"/>
          <w:color w:val="3F3F3F"/>
          <w:kern w:val="0"/>
          <w:sz w:val="23"/>
          <w:szCs w:val="23"/>
        </w:rPr>
        <w:t>、图纸上有相应做法的，需要在清单的特征处把该种做法的图纸出处进行说明。</w:t>
      </w:r>
    </w:p>
    <w:p w:rsidR="00F61C68" w:rsidRPr="00F61C68" w:rsidRDefault="00F61C68" w:rsidP="00F61C68">
      <w:pPr>
        <w:widowControl/>
        <w:shd w:val="clear" w:color="auto" w:fill="FFFFFF"/>
        <w:spacing w:line="360" w:lineRule="atLeast"/>
        <w:rPr>
          <w:rFonts w:ascii="Helvetica" w:eastAsia="宋体" w:hAnsi="Helvetica" w:cs="Helvetica"/>
          <w:color w:val="3E3E3E"/>
          <w:kern w:val="0"/>
          <w:sz w:val="24"/>
          <w:szCs w:val="24"/>
        </w:rPr>
      </w:pPr>
      <w:r w:rsidRPr="00F61C68">
        <w:rPr>
          <w:rFonts w:ascii="Helvetica" w:eastAsia="宋体" w:hAnsi="Helvetica" w:cs="Helvetica"/>
          <w:color w:val="3F3F3F"/>
          <w:kern w:val="0"/>
          <w:sz w:val="23"/>
          <w:szCs w:val="23"/>
        </w:rPr>
        <w:t>4</w:t>
      </w:r>
      <w:r w:rsidRPr="00F61C68">
        <w:rPr>
          <w:rFonts w:ascii="Helvetica" w:eastAsia="宋体" w:hAnsi="Helvetica" w:cs="Helvetica"/>
          <w:color w:val="3F3F3F"/>
          <w:kern w:val="0"/>
          <w:sz w:val="23"/>
          <w:szCs w:val="23"/>
        </w:rPr>
        <w:t>、安装专业的给排水清单，这些清单的特点就是：除管径不同外，其余全部一样。建议在最前面列一标题把清单共性描述在一起，后面再分别列项仅标注管径。这样描述的特点就是，看起来非常直观和清晰。</w:t>
      </w:r>
    </w:p>
    <w:p w:rsidR="00F61C68" w:rsidRPr="00F61C68" w:rsidRDefault="00F61C68" w:rsidP="00F61C68">
      <w:pPr>
        <w:widowControl/>
        <w:shd w:val="clear" w:color="auto" w:fill="FFFFFF"/>
        <w:spacing w:line="384" w:lineRule="atLeast"/>
        <w:jc w:val="left"/>
        <w:rPr>
          <w:rFonts w:ascii="Helvetica" w:eastAsia="宋体" w:hAnsi="Helvetica" w:cs="Helvetica"/>
          <w:color w:val="3E3E3E"/>
          <w:kern w:val="0"/>
          <w:sz w:val="24"/>
          <w:szCs w:val="24"/>
        </w:rPr>
      </w:pPr>
    </w:p>
    <w:p w:rsidR="00F61C68" w:rsidRPr="00F61C68" w:rsidRDefault="00F61C68" w:rsidP="00F61C68">
      <w:pPr>
        <w:widowControl/>
        <w:shd w:val="clear" w:color="auto" w:fill="FFFFFF"/>
        <w:spacing w:line="384" w:lineRule="atLeast"/>
        <w:jc w:val="left"/>
        <w:rPr>
          <w:rFonts w:ascii="Helvetica" w:eastAsia="宋体" w:hAnsi="Helvetica" w:cs="Helvetica"/>
          <w:color w:val="FFFFFF"/>
          <w:kern w:val="0"/>
          <w:sz w:val="23"/>
          <w:szCs w:val="23"/>
          <w:shd w:val="clear" w:color="auto" w:fill="F96E57"/>
        </w:rPr>
      </w:pPr>
      <w:r w:rsidRPr="00F61C68">
        <w:rPr>
          <w:rFonts w:ascii="Helvetica" w:eastAsia="宋体" w:hAnsi="Helvetica" w:cs="Helvetica"/>
          <w:color w:val="FFFFFF"/>
          <w:kern w:val="0"/>
          <w:sz w:val="23"/>
          <w:szCs w:val="23"/>
          <w:shd w:val="clear" w:color="auto" w:fill="F96E57"/>
        </w:rPr>
        <w:t>四、保证工程量计算准确的做法</w:t>
      </w:r>
    </w:p>
    <w:p w:rsidR="00F61C68" w:rsidRPr="00F61C68" w:rsidRDefault="00F61C68" w:rsidP="00F61C68">
      <w:pPr>
        <w:widowControl/>
        <w:shd w:val="clear" w:color="auto" w:fill="FFFFFF"/>
        <w:spacing w:line="360" w:lineRule="atLeast"/>
        <w:rPr>
          <w:rFonts w:ascii="Helvetica" w:eastAsia="宋体" w:hAnsi="Helvetica" w:cs="Helvetica"/>
          <w:color w:val="3E3E3E"/>
          <w:kern w:val="0"/>
          <w:sz w:val="24"/>
          <w:szCs w:val="24"/>
        </w:rPr>
      </w:pPr>
      <w:r w:rsidRPr="00F61C68">
        <w:rPr>
          <w:rFonts w:ascii="Helvetica" w:eastAsia="宋体" w:hAnsi="Helvetica" w:cs="Helvetica"/>
          <w:color w:val="3F3F3F"/>
          <w:kern w:val="0"/>
          <w:sz w:val="23"/>
          <w:szCs w:val="23"/>
        </w:rPr>
        <w:t>两批人算量</w:t>
      </w:r>
      <w:r w:rsidRPr="00F61C68">
        <w:rPr>
          <w:rFonts w:ascii="Helvetica" w:eastAsia="宋体" w:hAnsi="Helvetica" w:cs="Helvetica"/>
          <w:color w:val="3F3F3F"/>
          <w:kern w:val="0"/>
          <w:sz w:val="23"/>
          <w:szCs w:val="23"/>
        </w:rPr>
        <w:t>——</w:t>
      </w:r>
      <w:r w:rsidRPr="00F61C68">
        <w:rPr>
          <w:rFonts w:ascii="Helvetica" w:eastAsia="宋体" w:hAnsi="Helvetica" w:cs="Helvetica"/>
          <w:color w:val="3F3F3F"/>
          <w:kern w:val="0"/>
          <w:sz w:val="23"/>
          <w:szCs w:val="23"/>
        </w:rPr>
        <w:t>这种方式人力要求比较高，但速度快，结果也比较准确。</w:t>
      </w:r>
    </w:p>
    <w:p w:rsidR="00F61C68" w:rsidRPr="00F61C68" w:rsidRDefault="00F61C68" w:rsidP="00F61C68">
      <w:pPr>
        <w:widowControl/>
        <w:shd w:val="clear" w:color="auto" w:fill="FFFFFF"/>
        <w:spacing w:line="360" w:lineRule="atLeast"/>
        <w:rPr>
          <w:rFonts w:ascii="Helvetica" w:eastAsia="宋体" w:hAnsi="Helvetica" w:cs="Helvetica"/>
          <w:color w:val="3E3E3E"/>
          <w:kern w:val="0"/>
          <w:sz w:val="24"/>
          <w:szCs w:val="24"/>
        </w:rPr>
      </w:pPr>
      <w:r w:rsidRPr="00F61C68">
        <w:rPr>
          <w:rFonts w:ascii="Helvetica" w:eastAsia="宋体" w:hAnsi="Helvetica" w:cs="Helvetica"/>
          <w:color w:val="3F3F3F"/>
          <w:kern w:val="0"/>
          <w:sz w:val="23"/>
          <w:szCs w:val="23"/>
        </w:rPr>
        <w:t>1</w:t>
      </w:r>
      <w:r w:rsidRPr="00F61C68">
        <w:rPr>
          <w:rFonts w:ascii="Helvetica" w:eastAsia="宋体" w:hAnsi="Helvetica" w:cs="Helvetica"/>
          <w:color w:val="3F3F3F"/>
          <w:kern w:val="0"/>
          <w:sz w:val="23"/>
          <w:szCs w:val="23"/>
        </w:rPr>
        <w:t>、大数覆算：一般工程算量都由若干人分工协作，因此可以在完成算量后进行交叉检查，分别去核对对方算量中主要的工程量，如果差异较多，再进行详细核对。</w:t>
      </w:r>
    </w:p>
    <w:p w:rsidR="00F61C68" w:rsidRPr="00F61C68" w:rsidRDefault="00F61C68" w:rsidP="00F61C68">
      <w:pPr>
        <w:widowControl/>
        <w:shd w:val="clear" w:color="auto" w:fill="FFFFFF"/>
        <w:spacing w:line="360" w:lineRule="atLeast"/>
        <w:rPr>
          <w:rFonts w:ascii="Helvetica" w:eastAsia="宋体" w:hAnsi="Helvetica" w:cs="Helvetica"/>
          <w:color w:val="3E3E3E"/>
          <w:kern w:val="0"/>
          <w:sz w:val="24"/>
          <w:szCs w:val="24"/>
        </w:rPr>
      </w:pPr>
      <w:r w:rsidRPr="00F61C68">
        <w:rPr>
          <w:rFonts w:ascii="Helvetica" w:eastAsia="宋体" w:hAnsi="Helvetica" w:cs="Helvetica"/>
          <w:color w:val="3F3F3F"/>
          <w:kern w:val="0"/>
          <w:sz w:val="23"/>
          <w:szCs w:val="23"/>
        </w:rPr>
        <w:lastRenderedPageBreak/>
        <w:t>2</w:t>
      </w:r>
      <w:r w:rsidRPr="00F61C68">
        <w:rPr>
          <w:rFonts w:ascii="Helvetica" w:eastAsia="宋体" w:hAnsi="Helvetica" w:cs="Helvetica"/>
          <w:color w:val="3F3F3F"/>
          <w:kern w:val="0"/>
          <w:sz w:val="23"/>
          <w:szCs w:val="23"/>
        </w:rPr>
        <w:t>、指标检查：工程量之间都会有一定的逻辑关系，存在一定的指数范围，可以利用这些指数范围来核对计算结果是否有偏差，如果超出范围，需要进行仔细核对。</w:t>
      </w:r>
    </w:p>
    <w:p w:rsidR="00F61C68" w:rsidRPr="00F61C68" w:rsidRDefault="00F61C68" w:rsidP="00F61C68">
      <w:pPr>
        <w:widowControl/>
        <w:shd w:val="clear" w:color="auto" w:fill="FFFFFF"/>
        <w:spacing w:line="360" w:lineRule="atLeast"/>
        <w:rPr>
          <w:rFonts w:ascii="Helvetica" w:eastAsia="宋体" w:hAnsi="Helvetica" w:cs="Helvetica"/>
          <w:color w:val="3E3E3E"/>
          <w:kern w:val="0"/>
          <w:sz w:val="24"/>
          <w:szCs w:val="24"/>
        </w:rPr>
      </w:pPr>
      <w:r w:rsidRPr="00F61C68">
        <w:rPr>
          <w:rFonts w:ascii="Helvetica" w:eastAsia="宋体" w:hAnsi="Helvetica" w:cs="Helvetica"/>
          <w:color w:val="3F3F3F"/>
          <w:kern w:val="0"/>
          <w:sz w:val="23"/>
          <w:szCs w:val="23"/>
        </w:rPr>
        <w:t>3</w:t>
      </w:r>
      <w:r w:rsidRPr="00F61C68">
        <w:rPr>
          <w:rFonts w:ascii="Helvetica" w:eastAsia="宋体" w:hAnsi="Helvetica" w:cs="Helvetica"/>
          <w:color w:val="3F3F3F"/>
          <w:kern w:val="0"/>
          <w:sz w:val="23"/>
          <w:szCs w:val="23"/>
        </w:rPr>
        <w:t>、重算合同：对于图纸还不到位的项目，我们一般会建议甲方实行暂定工程量的方式，投标时以评比综合单价为主，中标后再重新计算工程量，签订最终的合同。这种方式适合于项目图纸不全，但有过类似项目，清单描述方面基本没有问题的工程。</w:t>
      </w:r>
    </w:p>
    <w:p w:rsidR="00F61C68" w:rsidRPr="00F61C68" w:rsidRDefault="00F61C68" w:rsidP="00F61C68">
      <w:pPr>
        <w:widowControl/>
        <w:shd w:val="clear" w:color="auto" w:fill="FFFFFF"/>
        <w:spacing w:line="384" w:lineRule="atLeast"/>
        <w:jc w:val="left"/>
        <w:rPr>
          <w:rFonts w:ascii="Helvetica" w:eastAsia="宋体" w:hAnsi="Helvetica" w:cs="Helvetica"/>
          <w:color w:val="3E3E3E"/>
          <w:kern w:val="0"/>
          <w:sz w:val="24"/>
          <w:szCs w:val="24"/>
        </w:rPr>
      </w:pPr>
    </w:p>
    <w:p w:rsidR="00F61C68" w:rsidRPr="00F61C68" w:rsidRDefault="00F61C68" w:rsidP="00F61C68">
      <w:pPr>
        <w:widowControl/>
        <w:shd w:val="clear" w:color="auto" w:fill="FFFFFF"/>
        <w:spacing w:line="384" w:lineRule="atLeast"/>
        <w:jc w:val="left"/>
        <w:rPr>
          <w:rFonts w:ascii="Helvetica" w:eastAsia="宋体" w:hAnsi="Helvetica" w:cs="Helvetica"/>
          <w:color w:val="FFFFFF"/>
          <w:kern w:val="0"/>
          <w:sz w:val="23"/>
          <w:szCs w:val="23"/>
          <w:shd w:val="clear" w:color="auto" w:fill="F96E57"/>
        </w:rPr>
      </w:pPr>
      <w:r w:rsidRPr="00F61C68">
        <w:rPr>
          <w:rFonts w:ascii="Helvetica" w:eastAsia="宋体" w:hAnsi="Helvetica" w:cs="Helvetica"/>
          <w:color w:val="FFFFFF"/>
          <w:kern w:val="0"/>
          <w:sz w:val="23"/>
          <w:szCs w:val="23"/>
          <w:shd w:val="clear" w:color="auto" w:fill="F96E57"/>
        </w:rPr>
        <w:t>五、如何提高工程量清单编制质量</w:t>
      </w:r>
    </w:p>
    <w:p w:rsidR="00F61C68" w:rsidRPr="00F61C68" w:rsidRDefault="00F61C68" w:rsidP="00F61C68">
      <w:pPr>
        <w:widowControl/>
        <w:shd w:val="clear" w:color="auto" w:fill="FFFFFF"/>
        <w:spacing w:line="384" w:lineRule="atLeast"/>
        <w:jc w:val="left"/>
        <w:rPr>
          <w:rFonts w:ascii="Helvetica" w:eastAsia="宋体" w:hAnsi="Helvetica" w:cs="Helvetica"/>
          <w:color w:val="3E3E3E"/>
          <w:kern w:val="0"/>
          <w:sz w:val="24"/>
          <w:szCs w:val="24"/>
        </w:rPr>
      </w:pPr>
      <w:r w:rsidRPr="00F61C68">
        <w:rPr>
          <w:rFonts w:ascii="Helvetica" w:eastAsia="宋体" w:hAnsi="Helvetica" w:cs="Helvetica"/>
          <w:color w:val="3E3E3E"/>
          <w:kern w:val="0"/>
          <w:sz w:val="24"/>
          <w:szCs w:val="24"/>
        </w:rPr>
        <w:t>实行工程量清单计价后对工程量清单的质量要求和工程量计算的准确性要求应该更高，因为工程量清单质量低劣、计算不准确，会给招、投标双方带来不必要的风险和纠纷。</w:t>
      </w:r>
    </w:p>
    <w:p w:rsidR="00F61C68" w:rsidRPr="00F61C68" w:rsidRDefault="00F61C68" w:rsidP="00F61C68">
      <w:pPr>
        <w:widowControl/>
        <w:shd w:val="clear" w:color="auto" w:fill="FFFFFF"/>
        <w:spacing w:line="360" w:lineRule="atLeast"/>
        <w:rPr>
          <w:rFonts w:ascii="Helvetica" w:eastAsia="宋体" w:hAnsi="Helvetica" w:cs="Helvetica"/>
          <w:color w:val="3E3E3E"/>
          <w:kern w:val="0"/>
          <w:sz w:val="24"/>
          <w:szCs w:val="24"/>
        </w:rPr>
      </w:pPr>
      <w:r w:rsidRPr="00F61C68">
        <w:rPr>
          <w:rFonts w:ascii="Helvetica" w:eastAsia="宋体" w:hAnsi="Helvetica" w:cs="Helvetica"/>
          <w:color w:val="3F3F3F"/>
          <w:kern w:val="0"/>
          <w:sz w:val="23"/>
          <w:szCs w:val="23"/>
        </w:rPr>
        <w:t>1</w:t>
      </w:r>
      <w:r w:rsidRPr="00F61C68">
        <w:rPr>
          <w:rFonts w:ascii="Helvetica" w:eastAsia="宋体" w:hAnsi="Helvetica" w:cs="Helvetica"/>
          <w:color w:val="3F3F3F"/>
          <w:kern w:val="0"/>
          <w:sz w:val="23"/>
          <w:szCs w:val="23"/>
        </w:rPr>
        <w:t>、熟悉《规范》内容，避免重、漏项</w:t>
      </w:r>
    </w:p>
    <w:p w:rsidR="00F61C68" w:rsidRPr="00F61C68" w:rsidRDefault="00F61C68" w:rsidP="00F61C68">
      <w:pPr>
        <w:widowControl/>
        <w:shd w:val="clear" w:color="auto" w:fill="FFFFFF"/>
        <w:spacing w:line="360" w:lineRule="atLeast"/>
        <w:rPr>
          <w:rFonts w:ascii="Helvetica" w:eastAsia="宋体" w:hAnsi="Helvetica" w:cs="Helvetica"/>
          <w:color w:val="3E3E3E"/>
          <w:kern w:val="0"/>
          <w:sz w:val="24"/>
          <w:szCs w:val="24"/>
        </w:rPr>
      </w:pPr>
      <w:r w:rsidRPr="00F61C68">
        <w:rPr>
          <w:rFonts w:ascii="Helvetica" w:eastAsia="宋体" w:hAnsi="Helvetica" w:cs="Helvetica"/>
          <w:color w:val="3F3F3F"/>
          <w:kern w:val="0"/>
          <w:sz w:val="23"/>
          <w:szCs w:val="23"/>
        </w:rPr>
        <w:t>在工程量计算过程中，首先应做到不重项、漏项，因为重项、漏项会加大招标人的工程量风险</w:t>
      </w:r>
      <w:r w:rsidRPr="00F61C68">
        <w:rPr>
          <w:rFonts w:ascii="Helvetica" w:eastAsia="宋体" w:hAnsi="Helvetica" w:cs="Helvetica"/>
          <w:color w:val="3F3F3F"/>
          <w:kern w:val="0"/>
          <w:sz w:val="23"/>
          <w:szCs w:val="23"/>
        </w:rPr>
        <w:t>,</w:t>
      </w:r>
      <w:r w:rsidRPr="00F61C68">
        <w:rPr>
          <w:rFonts w:ascii="Helvetica" w:eastAsia="宋体" w:hAnsi="Helvetica" w:cs="Helvetica"/>
          <w:color w:val="3F3F3F"/>
          <w:kern w:val="0"/>
          <w:sz w:val="23"/>
          <w:szCs w:val="23"/>
        </w:rPr>
        <w:t>使工程造价难以控制。</w:t>
      </w:r>
    </w:p>
    <w:p w:rsidR="00F61C68" w:rsidRPr="00F61C68" w:rsidRDefault="00F61C68" w:rsidP="00F61C68">
      <w:pPr>
        <w:widowControl/>
        <w:shd w:val="clear" w:color="auto" w:fill="FFFFFF"/>
        <w:spacing w:line="360" w:lineRule="atLeast"/>
        <w:rPr>
          <w:rFonts w:ascii="Helvetica" w:eastAsia="宋体" w:hAnsi="Helvetica" w:cs="Helvetica"/>
          <w:color w:val="3E3E3E"/>
          <w:kern w:val="0"/>
          <w:sz w:val="24"/>
          <w:szCs w:val="24"/>
        </w:rPr>
      </w:pPr>
      <w:r w:rsidRPr="00F61C68">
        <w:rPr>
          <w:rFonts w:ascii="Helvetica" w:eastAsia="宋体" w:hAnsi="Helvetica" w:cs="Helvetica"/>
          <w:color w:val="3F3F3F"/>
          <w:kern w:val="0"/>
          <w:sz w:val="23"/>
          <w:szCs w:val="23"/>
        </w:rPr>
        <w:t>2</w:t>
      </w:r>
      <w:r w:rsidRPr="00F61C68">
        <w:rPr>
          <w:rFonts w:ascii="Helvetica" w:eastAsia="宋体" w:hAnsi="Helvetica" w:cs="Helvetica"/>
          <w:color w:val="3F3F3F"/>
          <w:kern w:val="0"/>
          <w:sz w:val="23"/>
          <w:szCs w:val="23"/>
        </w:rPr>
        <w:t>、准确进行特征描述</w:t>
      </w:r>
    </w:p>
    <w:p w:rsidR="00F61C68" w:rsidRPr="00F61C68" w:rsidRDefault="00F61C68" w:rsidP="00F61C68">
      <w:pPr>
        <w:widowControl/>
        <w:shd w:val="clear" w:color="auto" w:fill="FFFFFF"/>
        <w:spacing w:line="360" w:lineRule="atLeast"/>
        <w:rPr>
          <w:rFonts w:ascii="Helvetica" w:eastAsia="宋体" w:hAnsi="Helvetica" w:cs="Helvetica"/>
          <w:color w:val="3E3E3E"/>
          <w:kern w:val="0"/>
          <w:sz w:val="24"/>
          <w:szCs w:val="24"/>
        </w:rPr>
      </w:pPr>
      <w:r w:rsidRPr="00F61C68">
        <w:rPr>
          <w:rFonts w:ascii="Helvetica" w:eastAsia="宋体" w:hAnsi="Helvetica" w:cs="Helvetica"/>
          <w:color w:val="3F3F3F"/>
          <w:kern w:val="0"/>
          <w:sz w:val="23"/>
          <w:szCs w:val="23"/>
        </w:rPr>
        <w:t>特征描述不清楚是目前工程量清单编制中比较典型的问题，应引起清单编制人员的重视，因为特征描述不清容易引起理解上的差异，造成投标企业报价时不必要的失误，影响招标的工作质量。特征描述不清楚除了投标企业报价不准外，还可能埋下争议和索赔的隐患。</w:t>
      </w:r>
    </w:p>
    <w:p w:rsidR="00F61C68" w:rsidRPr="00F61C68" w:rsidRDefault="00F61C68" w:rsidP="00F61C68">
      <w:pPr>
        <w:widowControl/>
        <w:shd w:val="clear" w:color="auto" w:fill="FFFFFF"/>
        <w:spacing w:line="360" w:lineRule="atLeast"/>
        <w:rPr>
          <w:rFonts w:ascii="Helvetica" w:eastAsia="宋体" w:hAnsi="Helvetica" w:cs="Helvetica"/>
          <w:color w:val="3E3E3E"/>
          <w:kern w:val="0"/>
          <w:sz w:val="24"/>
          <w:szCs w:val="24"/>
        </w:rPr>
      </w:pPr>
      <w:r w:rsidRPr="00F61C68">
        <w:rPr>
          <w:rFonts w:ascii="Helvetica" w:eastAsia="宋体" w:hAnsi="Helvetica" w:cs="Helvetica"/>
          <w:color w:val="3F3F3F"/>
          <w:kern w:val="0"/>
          <w:sz w:val="23"/>
          <w:szCs w:val="23"/>
        </w:rPr>
        <w:t>3</w:t>
      </w:r>
      <w:r w:rsidRPr="00F61C68">
        <w:rPr>
          <w:rFonts w:ascii="Helvetica" w:eastAsia="宋体" w:hAnsi="Helvetica" w:cs="Helvetica"/>
          <w:color w:val="3F3F3F"/>
          <w:kern w:val="0"/>
          <w:sz w:val="23"/>
          <w:szCs w:val="23"/>
        </w:rPr>
        <w:t>、掌握工程量清单的编制原则</w:t>
      </w:r>
    </w:p>
    <w:p w:rsidR="00F61C68" w:rsidRPr="00F61C68" w:rsidRDefault="00F61C68" w:rsidP="00F61C68">
      <w:pPr>
        <w:widowControl/>
        <w:shd w:val="clear" w:color="auto" w:fill="FFFFFF"/>
        <w:spacing w:line="360" w:lineRule="atLeast"/>
        <w:rPr>
          <w:rFonts w:ascii="Helvetica" w:eastAsia="宋体" w:hAnsi="Helvetica" w:cs="Helvetica"/>
          <w:color w:val="3E3E3E"/>
          <w:kern w:val="0"/>
          <w:sz w:val="24"/>
          <w:szCs w:val="24"/>
        </w:rPr>
      </w:pPr>
      <w:r w:rsidRPr="00F61C68">
        <w:rPr>
          <w:rFonts w:ascii="Helvetica" w:eastAsia="宋体" w:hAnsi="Helvetica" w:cs="Helvetica"/>
          <w:color w:val="3F3F3F"/>
          <w:kern w:val="0"/>
          <w:sz w:val="23"/>
          <w:szCs w:val="23"/>
        </w:rPr>
        <w:t>工程量清单应当依据招标文件、施工设计图纸、施工现场条件、各种操作规范、标准和《规范》进行编制，编制过程应当遵循</w:t>
      </w:r>
      <w:r w:rsidRPr="00F61C68">
        <w:rPr>
          <w:rFonts w:ascii="Helvetica" w:eastAsia="宋体" w:hAnsi="Helvetica" w:cs="Helvetica"/>
          <w:color w:val="3F3F3F"/>
          <w:kern w:val="0"/>
          <w:sz w:val="23"/>
          <w:szCs w:val="23"/>
        </w:rPr>
        <w:t>“</w:t>
      </w:r>
      <w:r w:rsidRPr="00F61C68">
        <w:rPr>
          <w:rFonts w:ascii="Helvetica" w:eastAsia="宋体" w:hAnsi="Helvetica" w:cs="Helvetica"/>
          <w:color w:val="3F3F3F"/>
          <w:kern w:val="0"/>
          <w:sz w:val="23"/>
          <w:szCs w:val="23"/>
        </w:rPr>
        <w:t>四统一</w:t>
      </w:r>
      <w:r w:rsidRPr="00F61C68">
        <w:rPr>
          <w:rFonts w:ascii="Helvetica" w:eastAsia="宋体" w:hAnsi="Helvetica" w:cs="Helvetica"/>
          <w:color w:val="3F3F3F"/>
          <w:kern w:val="0"/>
          <w:sz w:val="23"/>
          <w:szCs w:val="23"/>
        </w:rPr>
        <w:t>”</w:t>
      </w:r>
      <w:r w:rsidRPr="00F61C68">
        <w:rPr>
          <w:rFonts w:ascii="Helvetica" w:eastAsia="宋体" w:hAnsi="Helvetica" w:cs="Helvetica"/>
          <w:color w:val="3F3F3F"/>
          <w:kern w:val="0"/>
          <w:sz w:val="23"/>
          <w:szCs w:val="23"/>
        </w:rPr>
        <w:t>原则。</w:t>
      </w:r>
    </w:p>
    <w:p w:rsidR="00F61C68" w:rsidRPr="00F61C68" w:rsidRDefault="00F61C68" w:rsidP="00F61C68">
      <w:pPr>
        <w:widowControl/>
        <w:shd w:val="clear" w:color="auto" w:fill="FFFFFF"/>
        <w:spacing w:line="360" w:lineRule="atLeast"/>
        <w:rPr>
          <w:rFonts w:ascii="Helvetica" w:eastAsia="宋体" w:hAnsi="Helvetica" w:cs="Helvetica"/>
          <w:color w:val="3E3E3E"/>
          <w:kern w:val="0"/>
          <w:sz w:val="24"/>
          <w:szCs w:val="24"/>
        </w:rPr>
      </w:pPr>
      <w:r w:rsidRPr="00F61C68">
        <w:rPr>
          <w:rFonts w:ascii="Helvetica" w:eastAsia="宋体" w:hAnsi="Helvetica" w:cs="Helvetica"/>
          <w:color w:val="3F3F3F"/>
          <w:kern w:val="0"/>
          <w:sz w:val="23"/>
          <w:szCs w:val="23"/>
        </w:rPr>
        <w:t>4</w:t>
      </w:r>
      <w:r w:rsidRPr="00F61C68">
        <w:rPr>
          <w:rFonts w:ascii="Helvetica" w:eastAsia="宋体" w:hAnsi="Helvetica" w:cs="Helvetica"/>
          <w:color w:val="3F3F3F"/>
          <w:kern w:val="0"/>
          <w:sz w:val="23"/>
          <w:szCs w:val="23"/>
        </w:rPr>
        <w:t>、正确计算工程量</w:t>
      </w:r>
    </w:p>
    <w:p w:rsidR="00F61C68" w:rsidRPr="00F61C68" w:rsidRDefault="00F61C68" w:rsidP="00F61C68">
      <w:pPr>
        <w:widowControl/>
        <w:shd w:val="clear" w:color="auto" w:fill="FFFFFF"/>
        <w:spacing w:line="360" w:lineRule="atLeast"/>
        <w:rPr>
          <w:rFonts w:ascii="Helvetica" w:eastAsia="宋体" w:hAnsi="Helvetica" w:cs="Helvetica"/>
          <w:color w:val="3E3E3E"/>
          <w:kern w:val="0"/>
          <w:sz w:val="24"/>
          <w:szCs w:val="24"/>
        </w:rPr>
      </w:pPr>
      <w:r w:rsidRPr="00F61C68">
        <w:rPr>
          <w:rFonts w:ascii="Helvetica" w:eastAsia="宋体" w:hAnsi="Helvetica" w:cs="Helvetica"/>
          <w:color w:val="3F3F3F"/>
          <w:kern w:val="0"/>
          <w:sz w:val="23"/>
          <w:szCs w:val="23"/>
        </w:rPr>
        <w:t>工程量计算是工程量清单编制工作的主要内容，工程量计算的准确性直接影响到清单的质量，因此，清单编制人员应认真、细致计算工程量。</w:t>
      </w:r>
    </w:p>
    <w:p w:rsidR="00F61C68" w:rsidRPr="00F61C68" w:rsidRDefault="00F61C68" w:rsidP="00F61C68">
      <w:pPr>
        <w:widowControl/>
        <w:shd w:val="clear" w:color="auto" w:fill="FFFFFF"/>
        <w:spacing w:line="360" w:lineRule="atLeast"/>
        <w:rPr>
          <w:rFonts w:ascii="Helvetica" w:eastAsia="宋体" w:hAnsi="Helvetica" w:cs="Helvetica"/>
          <w:color w:val="3E3E3E"/>
          <w:kern w:val="0"/>
          <w:sz w:val="24"/>
          <w:szCs w:val="24"/>
        </w:rPr>
      </w:pPr>
      <w:r w:rsidRPr="00F61C68">
        <w:rPr>
          <w:rFonts w:ascii="Helvetica" w:eastAsia="宋体" w:hAnsi="Helvetica" w:cs="Helvetica"/>
          <w:color w:val="3F3F3F"/>
          <w:kern w:val="0"/>
          <w:sz w:val="23"/>
          <w:szCs w:val="23"/>
        </w:rPr>
        <w:t>5</w:t>
      </w:r>
      <w:r w:rsidRPr="00F61C68">
        <w:rPr>
          <w:rFonts w:ascii="Helvetica" w:eastAsia="宋体" w:hAnsi="Helvetica" w:cs="Helvetica"/>
          <w:color w:val="3F3F3F"/>
          <w:kern w:val="0"/>
          <w:sz w:val="23"/>
          <w:szCs w:val="23"/>
        </w:rPr>
        <w:t>、认真校核工程量清单</w:t>
      </w:r>
    </w:p>
    <w:p w:rsidR="00F61C68" w:rsidRPr="00F61C68" w:rsidRDefault="00F61C68" w:rsidP="00F61C68">
      <w:pPr>
        <w:widowControl/>
        <w:shd w:val="clear" w:color="auto" w:fill="FFFFFF"/>
        <w:spacing w:line="360" w:lineRule="atLeast"/>
        <w:rPr>
          <w:rFonts w:ascii="Helvetica" w:eastAsia="宋体" w:hAnsi="Helvetica" w:cs="Helvetica"/>
          <w:color w:val="3E3E3E"/>
          <w:kern w:val="0"/>
          <w:sz w:val="24"/>
          <w:szCs w:val="24"/>
        </w:rPr>
      </w:pPr>
      <w:r w:rsidRPr="00F61C68">
        <w:rPr>
          <w:rFonts w:ascii="Helvetica" w:eastAsia="宋体" w:hAnsi="Helvetica" w:cs="Helvetica"/>
          <w:color w:val="3F3F3F"/>
          <w:kern w:val="0"/>
          <w:sz w:val="23"/>
          <w:szCs w:val="23"/>
        </w:rPr>
        <w:t>工程量清单编制完成后，除编制人要反复校核外，还必须有其他人审核。工程量清单校核的内容主要有：清单项目是否重项、漏项，项目特征描述是否清楚，工程量计算是否有误。</w:t>
      </w:r>
    </w:p>
    <w:p w:rsidR="00F61C68" w:rsidRPr="00F61C68" w:rsidRDefault="00F61C68" w:rsidP="00F61C68">
      <w:pPr>
        <w:widowControl/>
        <w:shd w:val="clear" w:color="auto" w:fill="FFFFFF"/>
        <w:spacing w:line="360" w:lineRule="atLeast"/>
        <w:rPr>
          <w:rFonts w:ascii="Helvetica" w:eastAsia="宋体" w:hAnsi="Helvetica" w:cs="Helvetica"/>
          <w:color w:val="3E3E3E"/>
          <w:kern w:val="0"/>
          <w:sz w:val="24"/>
          <w:szCs w:val="24"/>
        </w:rPr>
      </w:pPr>
      <w:r w:rsidRPr="00F61C68">
        <w:rPr>
          <w:rFonts w:ascii="Helvetica" w:eastAsia="宋体" w:hAnsi="Helvetica" w:cs="Helvetica"/>
          <w:color w:val="3F3F3F"/>
          <w:kern w:val="0"/>
          <w:sz w:val="23"/>
          <w:szCs w:val="23"/>
        </w:rPr>
        <w:t>6</w:t>
      </w:r>
      <w:r w:rsidRPr="00F61C68">
        <w:rPr>
          <w:rFonts w:ascii="Helvetica" w:eastAsia="宋体" w:hAnsi="Helvetica" w:cs="Helvetica"/>
          <w:color w:val="3F3F3F"/>
          <w:kern w:val="0"/>
          <w:sz w:val="23"/>
          <w:szCs w:val="23"/>
        </w:rPr>
        <w:t>、提高设计文件深度</w:t>
      </w:r>
    </w:p>
    <w:p w:rsidR="00F61C68" w:rsidRPr="00F61C68" w:rsidRDefault="00F61C68" w:rsidP="00F61C68">
      <w:pPr>
        <w:widowControl/>
        <w:shd w:val="clear" w:color="auto" w:fill="FFFFFF"/>
        <w:spacing w:line="360" w:lineRule="atLeast"/>
        <w:rPr>
          <w:rFonts w:ascii="Helvetica" w:eastAsia="宋体" w:hAnsi="Helvetica" w:cs="Helvetica"/>
          <w:color w:val="3E3E3E"/>
          <w:kern w:val="0"/>
          <w:sz w:val="24"/>
          <w:szCs w:val="24"/>
        </w:rPr>
      </w:pPr>
      <w:r w:rsidRPr="00F61C68">
        <w:rPr>
          <w:rFonts w:ascii="Helvetica" w:eastAsia="宋体" w:hAnsi="Helvetica" w:cs="Helvetica"/>
          <w:color w:val="3F3F3F"/>
          <w:kern w:val="0"/>
          <w:sz w:val="23"/>
          <w:szCs w:val="23"/>
        </w:rPr>
        <w:t>图纸设计深度是影响工程量清单编制质量的一个重要原因。设计深度不够，会使项目设置不准确和特征描述不清楚，因此，要提高清单编制质量，还应从提高设计文件的质量方面入手，设计文件应能满足工程量清单计价的需要。</w:t>
      </w:r>
    </w:p>
    <w:p w:rsidR="00F61C68" w:rsidRPr="00F61C68" w:rsidRDefault="00F61C68" w:rsidP="00F61C68">
      <w:pPr>
        <w:widowControl/>
        <w:shd w:val="clear" w:color="auto" w:fill="FFFFFF"/>
        <w:spacing w:line="384" w:lineRule="atLeast"/>
        <w:jc w:val="left"/>
        <w:rPr>
          <w:rFonts w:ascii="Helvetica" w:eastAsia="宋体" w:hAnsi="Helvetica" w:cs="Helvetica"/>
          <w:color w:val="3E3E3E"/>
          <w:kern w:val="0"/>
          <w:sz w:val="24"/>
          <w:szCs w:val="24"/>
        </w:rPr>
      </w:pPr>
    </w:p>
    <w:p w:rsidR="00F61C68" w:rsidRPr="00F61C68" w:rsidRDefault="00F61C68" w:rsidP="00F61C68">
      <w:pPr>
        <w:widowControl/>
        <w:shd w:val="clear" w:color="auto" w:fill="FFFFFF"/>
        <w:spacing w:line="384" w:lineRule="atLeast"/>
        <w:jc w:val="left"/>
        <w:rPr>
          <w:rFonts w:ascii="Helvetica" w:eastAsia="宋体" w:hAnsi="Helvetica" w:cs="Helvetica"/>
          <w:color w:val="FFFFFF"/>
          <w:kern w:val="0"/>
          <w:sz w:val="23"/>
          <w:szCs w:val="23"/>
          <w:shd w:val="clear" w:color="auto" w:fill="F96E57"/>
        </w:rPr>
      </w:pPr>
      <w:r w:rsidRPr="00F61C68">
        <w:rPr>
          <w:rFonts w:ascii="Helvetica" w:eastAsia="宋体" w:hAnsi="Helvetica" w:cs="Helvetica"/>
          <w:color w:val="FFFFFF"/>
          <w:kern w:val="0"/>
          <w:sz w:val="23"/>
          <w:szCs w:val="23"/>
          <w:shd w:val="clear" w:color="auto" w:fill="F96E57"/>
        </w:rPr>
        <w:t>六、如何避免编制工程量清单时的漏项、错误？</w:t>
      </w:r>
    </w:p>
    <w:p w:rsidR="00F61C68" w:rsidRPr="00F61C68" w:rsidRDefault="00F61C68" w:rsidP="00F61C68">
      <w:pPr>
        <w:widowControl/>
        <w:shd w:val="clear" w:color="auto" w:fill="FFFFFF"/>
        <w:spacing w:line="384" w:lineRule="atLeast"/>
        <w:jc w:val="left"/>
        <w:rPr>
          <w:rFonts w:ascii="Helvetica" w:eastAsia="宋体" w:hAnsi="Helvetica" w:cs="Helvetica"/>
          <w:color w:val="3E3E3E"/>
          <w:kern w:val="0"/>
          <w:sz w:val="24"/>
          <w:szCs w:val="24"/>
        </w:rPr>
      </w:pPr>
      <w:r w:rsidRPr="00F61C68">
        <w:rPr>
          <w:rFonts w:ascii="Helvetica" w:eastAsia="宋体" w:hAnsi="Helvetica" w:cs="Helvetica"/>
          <w:color w:val="3E3E3E"/>
          <w:kern w:val="0"/>
          <w:sz w:val="24"/>
          <w:szCs w:val="24"/>
        </w:rPr>
        <w:t>作为工程量清单的编制主体</w:t>
      </w:r>
      <w:r w:rsidRPr="00F61C68">
        <w:rPr>
          <w:rFonts w:ascii="Helvetica" w:eastAsia="宋体" w:hAnsi="Helvetica" w:cs="Helvetica"/>
          <w:color w:val="3E3E3E"/>
          <w:kern w:val="0"/>
          <w:sz w:val="24"/>
          <w:szCs w:val="24"/>
        </w:rPr>
        <w:t>——</w:t>
      </w:r>
      <w:r w:rsidRPr="00F61C68">
        <w:rPr>
          <w:rFonts w:ascii="Helvetica" w:eastAsia="宋体" w:hAnsi="Helvetica" w:cs="Helvetica"/>
          <w:color w:val="3E3E3E"/>
          <w:kern w:val="0"/>
          <w:sz w:val="24"/>
          <w:szCs w:val="24"/>
        </w:rPr>
        <w:t>甲方和中介咨询单位，需要认真对待，严格要求，提高工程量清单的编制水平。如何保证清单工程量没有重大漏项或出错是甲方、中介咨询单位工程造价专业工作者面临的一项十分重要的任务。</w:t>
      </w:r>
    </w:p>
    <w:p w:rsidR="00F61C68" w:rsidRPr="00F61C68" w:rsidRDefault="00F61C68" w:rsidP="00F61C68">
      <w:pPr>
        <w:widowControl/>
        <w:shd w:val="clear" w:color="auto" w:fill="FFFFFF"/>
        <w:spacing w:line="360" w:lineRule="atLeast"/>
        <w:rPr>
          <w:rFonts w:ascii="Helvetica" w:eastAsia="宋体" w:hAnsi="Helvetica" w:cs="Helvetica"/>
          <w:color w:val="3E3E3E"/>
          <w:kern w:val="0"/>
          <w:sz w:val="24"/>
          <w:szCs w:val="24"/>
        </w:rPr>
      </w:pPr>
      <w:r w:rsidRPr="00F61C68">
        <w:rPr>
          <w:rFonts w:ascii="Helvetica" w:eastAsia="宋体" w:hAnsi="Helvetica" w:cs="Helvetica"/>
          <w:color w:val="3F3F3F"/>
          <w:kern w:val="0"/>
          <w:sz w:val="23"/>
          <w:szCs w:val="23"/>
        </w:rPr>
        <w:t>1</w:t>
      </w:r>
      <w:r w:rsidRPr="00F61C68">
        <w:rPr>
          <w:rFonts w:ascii="Helvetica" w:eastAsia="宋体" w:hAnsi="Helvetica" w:cs="Helvetica"/>
          <w:color w:val="3F3F3F"/>
          <w:kern w:val="0"/>
          <w:sz w:val="23"/>
          <w:szCs w:val="23"/>
        </w:rPr>
        <w:t>、工程量计算要准确无误</w:t>
      </w:r>
    </w:p>
    <w:p w:rsidR="00F61C68" w:rsidRPr="00F61C68" w:rsidRDefault="00F61C68" w:rsidP="00F61C68">
      <w:pPr>
        <w:widowControl/>
        <w:shd w:val="clear" w:color="auto" w:fill="FFFFFF"/>
        <w:spacing w:line="360" w:lineRule="atLeast"/>
        <w:rPr>
          <w:rFonts w:ascii="Helvetica" w:eastAsia="宋体" w:hAnsi="Helvetica" w:cs="Helvetica"/>
          <w:color w:val="3E3E3E"/>
          <w:kern w:val="0"/>
          <w:sz w:val="24"/>
          <w:szCs w:val="24"/>
        </w:rPr>
      </w:pPr>
      <w:r w:rsidRPr="00F61C68">
        <w:rPr>
          <w:rFonts w:ascii="Helvetica" w:eastAsia="宋体" w:hAnsi="Helvetica" w:cs="Helvetica"/>
          <w:color w:val="3F3F3F"/>
          <w:kern w:val="0"/>
          <w:sz w:val="23"/>
          <w:szCs w:val="23"/>
        </w:rPr>
        <w:lastRenderedPageBreak/>
        <w:t>要想保证编制工程量清单的准确，工程量的计算至关重要。一定要按照《工程量清单计价规范》规定的工程量计算规则计算，计算工程实体工程数量的净值，不考虑各种损耗，并且宁少勿多。</w:t>
      </w:r>
    </w:p>
    <w:p w:rsidR="00F61C68" w:rsidRPr="00F61C68" w:rsidRDefault="00F61C68" w:rsidP="00F61C68">
      <w:pPr>
        <w:widowControl/>
        <w:shd w:val="clear" w:color="auto" w:fill="FFFFFF"/>
        <w:spacing w:line="360" w:lineRule="atLeast"/>
        <w:rPr>
          <w:rFonts w:ascii="Helvetica" w:eastAsia="宋体" w:hAnsi="Helvetica" w:cs="Helvetica"/>
          <w:color w:val="3E3E3E"/>
          <w:kern w:val="0"/>
          <w:sz w:val="24"/>
          <w:szCs w:val="24"/>
        </w:rPr>
      </w:pPr>
      <w:r w:rsidRPr="00F61C68">
        <w:rPr>
          <w:rFonts w:ascii="Helvetica" w:eastAsia="宋体" w:hAnsi="Helvetica" w:cs="Helvetica"/>
          <w:color w:val="3F3F3F"/>
          <w:kern w:val="0"/>
          <w:sz w:val="23"/>
          <w:szCs w:val="23"/>
        </w:rPr>
        <w:t>2</w:t>
      </w:r>
      <w:r w:rsidRPr="00F61C68">
        <w:rPr>
          <w:rFonts w:ascii="Helvetica" w:eastAsia="宋体" w:hAnsi="Helvetica" w:cs="Helvetica"/>
          <w:color w:val="3F3F3F"/>
          <w:kern w:val="0"/>
          <w:sz w:val="23"/>
          <w:szCs w:val="23"/>
        </w:rPr>
        <w:t>、项目特征描述要准确、全面，没有歧义</w:t>
      </w:r>
    </w:p>
    <w:p w:rsidR="00F61C68" w:rsidRPr="00F61C68" w:rsidRDefault="00F61C68" w:rsidP="00F61C68">
      <w:pPr>
        <w:widowControl/>
        <w:shd w:val="clear" w:color="auto" w:fill="FFFFFF"/>
        <w:spacing w:line="360" w:lineRule="atLeast"/>
        <w:rPr>
          <w:rFonts w:ascii="Helvetica" w:eastAsia="宋体" w:hAnsi="Helvetica" w:cs="Helvetica"/>
          <w:color w:val="3E3E3E"/>
          <w:kern w:val="0"/>
          <w:sz w:val="24"/>
          <w:szCs w:val="24"/>
        </w:rPr>
      </w:pPr>
      <w:r w:rsidRPr="00F61C68">
        <w:rPr>
          <w:rFonts w:ascii="Helvetica" w:eastAsia="宋体" w:hAnsi="Helvetica" w:cs="Helvetica"/>
          <w:color w:val="3F3F3F"/>
          <w:kern w:val="0"/>
          <w:sz w:val="23"/>
          <w:szCs w:val="23"/>
        </w:rPr>
        <w:t>工程量清单的编制项目特征描述特别关键，项目特征描述一定要准确、全面，没有歧义，满足确定综合单价的需要。</w:t>
      </w:r>
    </w:p>
    <w:p w:rsidR="00F61C68" w:rsidRPr="00F61C68" w:rsidRDefault="00F61C68" w:rsidP="00F61C68">
      <w:pPr>
        <w:widowControl/>
        <w:shd w:val="clear" w:color="auto" w:fill="FFFFFF"/>
        <w:spacing w:line="360" w:lineRule="atLeast"/>
        <w:rPr>
          <w:rFonts w:ascii="Helvetica" w:eastAsia="宋体" w:hAnsi="Helvetica" w:cs="Helvetica"/>
          <w:color w:val="3E3E3E"/>
          <w:kern w:val="0"/>
          <w:sz w:val="24"/>
          <w:szCs w:val="24"/>
        </w:rPr>
      </w:pPr>
      <w:r w:rsidRPr="00F61C68">
        <w:rPr>
          <w:rFonts w:ascii="Helvetica" w:eastAsia="宋体" w:hAnsi="Helvetica" w:cs="Helvetica"/>
          <w:color w:val="3F3F3F"/>
          <w:kern w:val="0"/>
          <w:sz w:val="23"/>
          <w:szCs w:val="23"/>
        </w:rPr>
        <w:t>3</w:t>
      </w:r>
      <w:r w:rsidRPr="00F61C68">
        <w:rPr>
          <w:rFonts w:ascii="Helvetica" w:eastAsia="宋体" w:hAnsi="Helvetica" w:cs="Helvetica"/>
          <w:color w:val="3F3F3F"/>
          <w:kern w:val="0"/>
          <w:sz w:val="23"/>
          <w:szCs w:val="23"/>
        </w:rPr>
        <w:t>、专业工程划分要明确</w:t>
      </w:r>
    </w:p>
    <w:p w:rsidR="00F61C68" w:rsidRPr="00F61C68" w:rsidRDefault="00F61C68" w:rsidP="00F61C68">
      <w:pPr>
        <w:widowControl/>
        <w:shd w:val="clear" w:color="auto" w:fill="FFFFFF"/>
        <w:spacing w:line="360" w:lineRule="atLeast"/>
        <w:rPr>
          <w:rFonts w:ascii="Helvetica" w:eastAsia="宋体" w:hAnsi="Helvetica" w:cs="Helvetica"/>
          <w:color w:val="3E3E3E"/>
          <w:kern w:val="0"/>
          <w:sz w:val="24"/>
          <w:szCs w:val="24"/>
        </w:rPr>
      </w:pPr>
      <w:r w:rsidRPr="00F61C68">
        <w:rPr>
          <w:rFonts w:ascii="Helvetica" w:eastAsia="宋体" w:hAnsi="Helvetica" w:cs="Helvetica"/>
          <w:color w:val="3F3F3F"/>
          <w:kern w:val="0"/>
          <w:sz w:val="23"/>
          <w:szCs w:val="23"/>
        </w:rPr>
        <w:t>不同的专业工程，适用不同的清单项目，相应的造价也不同，这是最容易引发工程量清单编制错误的环节之一。这类项目主要在安装类工程中出现，极易引起混淆。</w:t>
      </w:r>
    </w:p>
    <w:p w:rsidR="00F61C68" w:rsidRPr="00F61C68" w:rsidRDefault="00F61C68" w:rsidP="00F61C68">
      <w:pPr>
        <w:widowControl/>
        <w:shd w:val="clear" w:color="auto" w:fill="FFFFFF"/>
        <w:spacing w:line="360" w:lineRule="atLeast"/>
        <w:rPr>
          <w:rFonts w:ascii="Helvetica" w:eastAsia="宋体" w:hAnsi="Helvetica" w:cs="Helvetica"/>
          <w:color w:val="3E3E3E"/>
          <w:kern w:val="0"/>
          <w:sz w:val="24"/>
          <w:szCs w:val="24"/>
        </w:rPr>
      </w:pPr>
      <w:r w:rsidRPr="00F61C68">
        <w:rPr>
          <w:rFonts w:ascii="Helvetica" w:eastAsia="宋体" w:hAnsi="Helvetica" w:cs="Helvetica"/>
          <w:color w:val="3F3F3F"/>
          <w:kern w:val="0"/>
          <w:sz w:val="23"/>
          <w:szCs w:val="23"/>
        </w:rPr>
        <w:t>4</w:t>
      </w:r>
      <w:r w:rsidRPr="00F61C68">
        <w:rPr>
          <w:rFonts w:ascii="Helvetica" w:eastAsia="宋体" w:hAnsi="Helvetica" w:cs="Helvetica"/>
          <w:color w:val="3F3F3F"/>
          <w:kern w:val="0"/>
          <w:sz w:val="23"/>
          <w:szCs w:val="23"/>
        </w:rPr>
        <w:t>、非实体项目不要忘记</w:t>
      </w:r>
    </w:p>
    <w:p w:rsidR="00F61C68" w:rsidRPr="00F61C68" w:rsidRDefault="00F61C68" w:rsidP="00F61C68">
      <w:pPr>
        <w:widowControl/>
        <w:shd w:val="clear" w:color="auto" w:fill="FFFFFF"/>
        <w:spacing w:line="360" w:lineRule="atLeast"/>
        <w:rPr>
          <w:rFonts w:ascii="Helvetica" w:eastAsia="宋体" w:hAnsi="Helvetica" w:cs="Helvetica"/>
          <w:color w:val="3E3E3E"/>
          <w:kern w:val="0"/>
          <w:sz w:val="24"/>
          <w:szCs w:val="24"/>
        </w:rPr>
      </w:pPr>
      <w:r w:rsidRPr="00F61C68">
        <w:rPr>
          <w:rFonts w:ascii="Helvetica" w:eastAsia="宋体" w:hAnsi="Helvetica" w:cs="Helvetica"/>
          <w:color w:val="3F3F3F"/>
          <w:kern w:val="0"/>
          <w:sz w:val="23"/>
          <w:szCs w:val="23"/>
        </w:rPr>
        <w:t>非实体项目主要是措施项目，是指为了完成拟建工程项目的施工，必须发生的技术、生活、安全、环境保护等方面的项目。</w:t>
      </w:r>
    </w:p>
    <w:p w:rsidR="00F61C68" w:rsidRPr="00F61C68" w:rsidRDefault="00F61C68" w:rsidP="00F61C68">
      <w:pPr>
        <w:widowControl/>
        <w:shd w:val="clear" w:color="auto" w:fill="FFFFFF"/>
        <w:spacing w:line="360" w:lineRule="atLeast"/>
        <w:rPr>
          <w:rFonts w:ascii="Helvetica" w:eastAsia="宋体" w:hAnsi="Helvetica" w:cs="Helvetica"/>
          <w:color w:val="3E3E3E"/>
          <w:kern w:val="0"/>
          <w:sz w:val="24"/>
          <w:szCs w:val="24"/>
        </w:rPr>
      </w:pPr>
      <w:r w:rsidRPr="00F61C68">
        <w:rPr>
          <w:rFonts w:ascii="Helvetica" w:eastAsia="宋体" w:hAnsi="Helvetica" w:cs="Helvetica"/>
          <w:color w:val="3F3F3F"/>
          <w:kern w:val="0"/>
          <w:sz w:val="23"/>
          <w:szCs w:val="23"/>
        </w:rPr>
        <w:t>5</w:t>
      </w:r>
      <w:r w:rsidRPr="00F61C68">
        <w:rPr>
          <w:rFonts w:ascii="Helvetica" w:eastAsia="宋体" w:hAnsi="Helvetica" w:cs="Helvetica"/>
          <w:color w:val="3F3F3F"/>
          <w:kern w:val="0"/>
          <w:sz w:val="23"/>
          <w:szCs w:val="23"/>
        </w:rPr>
        <w:t>、通过与类似工程对比，寻找差异</w:t>
      </w:r>
    </w:p>
    <w:p w:rsidR="00F61C68" w:rsidRPr="00F61C68" w:rsidRDefault="00F61C68" w:rsidP="00F61C68">
      <w:pPr>
        <w:widowControl/>
        <w:shd w:val="clear" w:color="auto" w:fill="FFFFFF"/>
        <w:spacing w:line="360" w:lineRule="atLeast"/>
        <w:rPr>
          <w:rFonts w:ascii="Helvetica" w:eastAsia="宋体" w:hAnsi="Helvetica" w:cs="Helvetica"/>
          <w:color w:val="3E3E3E"/>
          <w:kern w:val="0"/>
          <w:sz w:val="24"/>
          <w:szCs w:val="24"/>
        </w:rPr>
      </w:pPr>
      <w:r w:rsidRPr="00F61C68">
        <w:rPr>
          <w:rFonts w:ascii="Helvetica" w:eastAsia="宋体" w:hAnsi="Helvetica" w:cs="Helvetica"/>
          <w:color w:val="3F3F3F"/>
          <w:kern w:val="0"/>
          <w:sz w:val="23"/>
          <w:szCs w:val="23"/>
        </w:rPr>
        <w:t>工程量清单编制人员对所编清单没有完全把握时，可以结合类似工程实例进行对比，通过逐条的对比很容易发现其中的漏项、错项，能够快速的解决问题。这是检查编制工程量清单的最佳途径之一，在实践中运用广泛。</w:t>
      </w:r>
    </w:p>
    <w:p w:rsidR="00F61C68" w:rsidRPr="00F61C68" w:rsidRDefault="00F61C68" w:rsidP="00F61C68">
      <w:pPr>
        <w:widowControl/>
        <w:shd w:val="clear" w:color="auto" w:fill="FFFFFF"/>
        <w:spacing w:line="360" w:lineRule="atLeast"/>
        <w:rPr>
          <w:rFonts w:ascii="Helvetica" w:eastAsia="宋体" w:hAnsi="Helvetica" w:cs="Helvetica"/>
          <w:color w:val="3E3E3E"/>
          <w:kern w:val="0"/>
          <w:sz w:val="24"/>
          <w:szCs w:val="24"/>
        </w:rPr>
      </w:pPr>
      <w:r w:rsidRPr="00F61C68">
        <w:rPr>
          <w:rFonts w:ascii="Helvetica" w:eastAsia="宋体" w:hAnsi="Helvetica" w:cs="Helvetica"/>
          <w:color w:val="3F3F3F"/>
          <w:kern w:val="0"/>
          <w:sz w:val="23"/>
          <w:szCs w:val="23"/>
        </w:rPr>
        <w:t>6</w:t>
      </w:r>
      <w:r w:rsidRPr="00F61C68">
        <w:rPr>
          <w:rFonts w:ascii="Helvetica" w:eastAsia="宋体" w:hAnsi="Helvetica" w:cs="Helvetica"/>
          <w:color w:val="3F3F3F"/>
          <w:kern w:val="0"/>
          <w:sz w:val="23"/>
          <w:szCs w:val="23"/>
        </w:rPr>
        <w:t>、全面兼顾、从源头抓起</w:t>
      </w:r>
    </w:p>
    <w:p w:rsidR="00F61C68" w:rsidRPr="00F61C68" w:rsidRDefault="00F61C68" w:rsidP="00F61C68">
      <w:pPr>
        <w:widowControl/>
        <w:shd w:val="clear" w:color="auto" w:fill="FFFFFF"/>
        <w:spacing w:line="360" w:lineRule="atLeast"/>
        <w:rPr>
          <w:rFonts w:ascii="Helvetica" w:eastAsia="宋体" w:hAnsi="Helvetica" w:cs="Helvetica"/>
          <w:color w:val="3E3E3E"/>
          <w:kern w:val="0"/>
          <w:sz w:val="24"/>
          <w:szCs w:val="24"/>
        </w:rPr>
      </w:pPr>
      <w:r w:rsidRPr="00F61C68">
        <w:rPr>
          <w:rFonts w:ascii="Helvetica" w:eastAsia="宋体" w:hAnsi="Helvetica" w:cs="Helvetica"/>
          <w:color w:val="3F3F3F"/>
          <w:kern w:val="0"/>
          <w:sz w:val="23"/>
          <w:szCs w:val="23"/>
        </w:rPr>
        <w:t>工程量清单的编制人员要结合项目的目的要求、设计原则、设计标准、质量标准、工程项目内外条件，及相关资料和信息全面兼顾进行，不能仅仅依靠施工图进行编制，还应分析研究施工组织设计、施工方案，只有这样才可以避免由于图纸设计与实际要求不吻合造成的设计变更。</w:t>
      </w:r>
    </w:p>
    <w:p w:rsidR="00F61C68" w:rsidRPr="00F61C68" w:rsidRDefault="00F61C68" w:rsidP="00F61C68">
      <w:pPr>
        <w:widowControl/>
        <w:shd w:val="clear" w:color="auto" w:fill="FFFFFF"/>
        <w:spacing w:line="384" w:lineRule="atLeast"/>
        <w:jc w:val="left"/>
        <w:rPr>
          <w:rFonts w:ascii="Helvetica" w:eastAsia="宋体" w:hAnsi="Helvetica" w:cs="Helvetica"/>
          <w:color w:val="3E3E3E"/>
          <w:kern w:val="0"/>
          <w:sz w:val="24"/>
          <w:szCs w:val="24"/>
        </w:rPr>
      </w:pPr>
    </w:p>
    <w:p w:rsidR="00F61C68" w:rsidRPr="00F61C68" w:rsidRDefault="00F61C68" w:rsidP="00F61C68">
      <w:pPr>
        <w:widowControl/>
        <w:shd w:val="clear" w:color="auto" w:fill="FFFFFF"/>
        <w:spacing w:line="384" w:lineRule="atLeast"/>
        <w:jc w:val="left"/>
        <w:rPr>
          <w:rFonts w:ascii="Helvetica" w:eastAsia="宋体" w:hAnsi="Helvetica" w:cs="Helvetica"/>
          <w:color w:val="FFFFFF"/>
          <w:kern w:val="0"/>
          <w:sz w:val="23"/>
          <w:szCs w:val="23"/>
          <w:shd w:val="clear" w:color="auto" w:fill="F96E57"/>
        </w:rPr>
      </w:pPr>
      <w:r w:rsidRPr="00F61C68">
        <w:rPr>
          <w:rFonts w:ascii="Helvetica" w:eastAsia="宋体" w:hAnsi="Helvetica" w:cs="Helvetica"/>
          <w:color w:val="FFFFFF"/>
          <w:kern w:val="0"/>
          <w:sz w:val="23"/>
          <w:szCs w:val="23"/>
          <w:shd w:val="clear" w:color="auto" w:fill="F96E57"/>
        </w:rPr>
        <w:t>七、提高工程量清单编制准确性的措施</w:t>
      </w:r>
    </w:p>
    <w:p w:rsidR="00F61C68" w:rsidRPr="00F61C68" w:rsidRDefault="00F61C68" w:rsidP="00F61C68">
      <w:pPr>
        <w:widowControl/>
        <w:shd w:val="clear" w:color="auto" w:fill="FFFFFF"/>
        <w:spacing w:line="360" w:lineRule="atLeast"/>
        <w:rPr>
          <w:rFonts w:ascii="Helvetica" w:eastAsia="宋体" w:hAnsi="Helvetica" w:cs="Helvetica"/>
          <w:color w:val="3E3E3E"/>
          <w:kern w:val="0"/>
          <w:sz w:val="24"/>
          <w:szCs w:val="24"/>
        </w:rPr>
      </w:pPr>
      <w:r w:rsidRPr="00F61C68">
        <w:rPr>
          <w:rFonts w:ascii="Helvetica" w:eastAsia="宋体" w:hAnsi="Helvetica" w:cs="Helvetica"/>
          <w:color w:val="3F3F3F"/>
          <w:kern w:val="0"/>
          <w:sz w:val="23"/>
          <w:szCs w:val="23"/>
        </w:rPr>
        <w:t>（一）依据《计价规范》编制项目工程量清单</w:t>
      </w:r>
      <w:r w:rsidRPr="00F61C68">
        <w:rPr>
          <w:rFonts w:ascii="Helvetica" w:eastAsia="宋体" w:hAnsi="Helvetica" w:cs="Helvetica"/>
          <w:color w:val="3F3F3F"/>
          <w:kern w:val="0"/>
          <w:sz w:val="23"/>
          <w:szCs w:val="23"/>
        </w:rPr>
        <w:br/>
      </w:r>
    </w:p>
    <w:p w:rsidR="00F61C68" w:rsidRPr="00F61C68" w:rsidRDefault="00F61C68" w:rsidP="00F61C68">
      <w:pPr>
        <w:widowControl/>
        <w:shd w:val="clear" w:color="auto" w:fill="FFFFFF"/>
        <w:spacing w:line="360" w:lineRule="atLeast"/>
        <w:rPr>
          <w:rFonts w:ascii="Helvetica" w:eastAsia="宋体" w:hAnsi="Helvetica" w:cs="Helvetica"/>
          <w:color w:val="3E3E3E"/>
          <w:kern w:val="0"/>
          <w:sz w:val="24"/>
          <w:szCs w:val="24"/>
        </w:rPr>
      </w:pPr>
      <w:r w:rsidRPr="00F61C68">
        <w:rPr>
          <w:rFonts w:ascii="Helvetica" w:eastAsia="宋体" w:hAnsi="Helvetica" w:cs="Helvetica"/>
          <w:color w:val="3F3F3F"/>
          <w:kern w:val="0"/>
          <w:sz w:val="23"/>
          <w:szCs w:val="23"/>
        </w:rPr>
        <w:t>工程项目的工程量清单应按《计价规范》附录中的</w:t>
      </w:r>
      <w:r w:rsidRPr="00F61C68">
        <w:rPr>
          <w:rFonts w:ascii="Helvetica" w:eastAsia="宋体" w:hAnsi="Helvetica" w:cs="Helvetica"/>
          <w:color w:val="3F3F3F"/>
          <w:kern w:val="0"/>
          <w:sz w:val="23"/>
          <w:szCs w:val="23"/>
        </w:rPr>
        <w:t>A</w:t>
      </w:r>
      <w:r w:rsidRPr="00F61C68">
        <w:rPr>
          <w:rFonts w:ascii="Helvetica" w:eastAsia="宋体" w:hAnsi="Helvetica" w:cs="Helvetica"/>
          <w:color w:val="3F3F3F"/>
          <w:kern w:val="0"/>
          <w:sz w:val="23"/>
          <w:szCs w:val="23"/>
        </w:rPr>
        <w:t>～</w:t>
      </w:r>
      <w:r w:rsidRPr="00F61C68">
        <w:rPr>
          <w:rFonts w:ascii="Helvetica" w:eastAsia="宋体" w:hAnsi="Helvetica" w:cs="Helvetica"/>
          <w:color w:val="3F3F3F"/>
          <w:kern w:val="0"/>
          <w:sz w:val="23"/>
          <w:szCs w:val="23"/>
        </w:rPr>
        <w:t>F</w:t>
      </w:r>
      <w:r w:rsidRPr="00F61C68">
        <w:rPr>
          <w:rFonts w:ascii="Helvetica" w:eastAsia="宋体" w:hAnsi="Helvetica" w:cs="Helvetica"/>
          <w:color w:val="3F3F3F"/>
          <w:kern w:val="0"/>
          <w:sz w:val="23"/>
          <w:szCs w:val="23"/>
        </w:rPr>
        <w:t>分别编制工程量清单并遵循相应的项目划分及计算规则。</w:t>
      </w:r>
    </w:p>
    <w:p w:rsidR="00F61C68" w:rsidRPr="00F61C68" w:rsidRDefault="00F61C68" w:rsidP="00F61C68">
      <w:pPr>
        <w:widowControl/>
        <w:shd w:val="clear" w:color="auto" w:fill="FFFFFF"/>
        <w:spacing w:line="360" w:lineRule="atLeast"/>
        <w:rPr>
          <w:rFonts w:ascii="Helvetica" w:eastAsia="宋体" w:hAnsi="Helvetica" w:cs="Helvetica"/>
          <w:color w:val="3E3E3E"/>
          <w:kern w:val="0"/>
          <w:sz w:val="24"/>
          <w:szCs w:val="24"/>
        </w:rPr>
      </w:pPr>
      <w:r w:rsidRPr="00F61C68">
        <w:rPr>
          <w:rFonts w:ascii="Helvetica" w:eastAsia="宋体" w:hAnsi="Helvetica" w:cs="Helvetica"/>
          <w:color w:val="3F3F3F"/>
          <w:kern w:val="0"/>
          <w:sz w:val="23"/>
          <w:szCs w:val="23"/>
        </w:rPr>
        <w:t>（二）编制工程量清单应遵循客观、公正、公平的原则，保证其科学合理性</w:t>
      </w:r>
    </w:p>
    <w:p w:rsidR="00F61C68" w:rsidRPr="00F61C68" w:rsidRDefault="00F61C68" w:rsidP="00F61C68">
      <w:pPr>
        <w:widowControl/>
        <w:shd w:val="clear" w:color="auto" w:fill="FFFFFF"/>
        <w:spacing w:line="360" w:lineRule="atLeast"/>
        <w:rPr>
          <w:rFonts w:ascii="Helvetica" w:eastAsia="宋体" w:hAnsi="Helvetica" w:cs="Helvetica"/>
          <w:color w:val="3E3E3E"/>
          <w:kern w:val="0"/>
          <w:sz w:val="24"/>
          <w:szCs w:val="24"/>
        </w:rPr>
      </w:pPr>
      <w:r w:rsidRPr="00F61C68">
        <w:rPr>
          <w:rFonts w:ascii="Helvetica" w:eastAsia="宋体" w:hAnsi="Helvetica" w:cs="Helvetica"/>
          <w:color w:val="3F3F3F"/>
          <w:kern w:val="0"/>
          <w:sz w:val="23"/>
          <w:szCs w:val="23"/>
        </w:rPr>
        <w:t>编制人员首先应具有执业资格和良好的职业道德，严格依据设计图纸和有关资料、现行计价规范和有关文件及建筑工程技术规程和规范进行编制，避免人为地抬高或压低工程量，以保证清单工程量的客观公正性和科学合理性。</w:t>
      </w:r>
    </w:p>
    <w:p w:rsidR="00F61C68" w:rsidRPr="00F61C68" w:rsidRDefault="00F61C68" w:rsidP="00F61C68">
      <w:pPr>
        <w:widowControl/>
        <w:shd w:val="clear" w:color="auto" w:fill="FFFFFF"/>
        <w:spacing w:line="360" w:lineRule="atLeast"/>
        <w:rPr>
          <w:rFonts w:ascii="Helvetica" w:eastAsia="宋体" w:hAnsi="Helvetica" w:cs="Helvetica"/>
          <w:color w:val="3E3E3E"/>
          <w:kern w:val="0"/>
          <w:sz w:val="24"/>
          <w:szCs w:val="24"/>
        </w:rPr>
      </w:pPr>
      <w:r w:rsidRPr="00F61C68">
        <w:rPr>
          <w:rFonts w:ascii="Helvetica" w:eastAsia="宋体" w:hAnsi="Helvetica" w:cs="Helvetica"/>
          <w:color w:val="3F3F3F"/>
          <w:kern w:val="0"/>
          <w:sz w:val="23"/>
          <w:szCs w:val="23"/>
        </w:rPr>
        <w:t>（三）合理安排工程量的计算顺序</w:t>
      </w:r>
    </w:p>
    <w:p w:rsidR="00F61C68" w:rsidRPr="00F61C68" w:rsidRDefault="00F61C68" w:rsidP="00F61C68">
      <w:pPr>
        <w:widowControl/>
        <w:shd w:val="clear" w:color="auto" w:fill="FFFFFF"/>
        <w:spacing w:line="360" w:lineRule="atLeast"/>
        <w:rPr>
          <w:rFonts w:ascii="Helvetica" w:eastAsia="宋体" w:hAnsi="Helvetica" w:cs="Helvetica"/>
          <w:color w:val="3E3E3E"/>
          <w:kern w:val="0"/>
          <w:sz w:val="24"/>
          <w:szCs w:val="24"/>
        </w:rPr>
      </w:pPr>
      <w:r w:rsidRPr="00F61C68">
        <w:rPr>
          <w:rFonts w:ascii="Helvetica" w:eastAsia="宋体" w:hAnsi="Helvetica" w:cs="Helvetica"/>
          <w:color w:val="3F3F3F"/>
          <w:kern w:val="0"/>
          <w:sz w:val="23"/>
          <w:szCs w:val="23"/>
        </w:rPr>
        <w:t>1</w:t>
      </w:r>
      <w:r w:rsidRPr="00F61C68">
        <w:rPr>
          <w:rFonts w:ascii="Helvetica" w:eastAsia="宋体" w:hAnsi="Helvetica" w:cs="Helvetica"/>
          <w:color w:val="3F3F3F"/>
          <w:kern w:val="0"/>
          <w:sz w:val="23"/>
          <w:szCs w:val="23"/>
        </w:rPr>
        <w:t>、按施工先后顺序计算。</w:t>
      </w:r>
    </w:p>
    <w:p w:rsidR="00F61C68" w:rsidRPr="00F61C68" w:rsidRDefault="00F61C68" w:rsidP="00F61C68">
      <w:pPr>
        <w:widowControl/>
        <w:shd w:val="clear" w:color="auto" w:fill="FFFFFF"/>
        <w:spacing w:line="360" w:lineRule="atLeast"/>
        <w:rPr>
          <w:rFonts w:ascii="Helvetica" w:eastAsia="宋体" w:hAnsi="Helvetica" w:cs="Helvetica"/>
          <w:color w:val="3E3E3E"/>
          <w:kern w:val="0"/>
          <w:sz w:val="24"/>
          <w:szCs w:val="24"/>
        </w:rPr>
      </w:pPr>
      <w:r w:rsidRPr="00F61C68">
        <w:rPr>
          <w:rFonts w:ascii="Helvetica" w:eastAsia="宋体" w:hAnsi="Helvetica" w:cs="Helvetica"/>
          <w:color w:val="3F3F3F"/>
          <w:kern w:val="0"/>
          <w:sz w:val="23"/>
          <w:szCs w:val="23"/>
        </w:rPr>
        <w:t>2</w:t>
      </w:r>
      <w:r w:rsidRPr="00F61C68">
        <w:rPr>
          <w:rFonts w:ascii="Helvetica" w:eastAsia="宋体" w:hAnsi="Helvetica" w:cs="Helvetica"/>
          <w:color w:val="3F3F3F"/>
          <w:kern w:val="0"/>
          <w:sz w:val="23"/>
          <w:szCs w:val="23"/>
        </w:rPr>
        <w:t>、按清单编码顺序计算。</w:t>
      </w:r>
    </w:p>
    <w:p w:rsidR="00F61C68" w:rsidRPr="00F61C68" w:rsidRDefault="00F61C68" w:rsidP="00F61C68">
      <w:pPr>
        <w:widowControl/>
        <w:shd w:val="clear" w:color="auto" w:fill="FFFFFF"/>
        <w:spacing w:line="360" w:lineRule="atLeast"/>
        <w:rPr>
          <w:rFonts w:ascii="Helvetica" w:eastAsia="宋体" w:hAnsi="Helvetica" w:cs="Helvetica"/>
          <w:color w:val="3E3E3E"/>
          <w:kern w:val="0"/>
          <w:sz w:val="24"/>
          <w:szCs w:val="24"/>
        </w:rPr>
      </w:pPr>
      <w:r w:rsidRPr="00F61C68">
        <w:rPr>
          <w:rFonts w:ascii="Helvetica" w:eastAsia="宋体" w:hAnsi="Helvetica" w:cs="Helvetica"/>
          <w:color w:val="3F3F3F"/>
          <w:kern w:val="0"/>
          <w:sz w:val="23"/>
          <w:szCs w:val="23"/>
        </w:rPr>
        <w:t>3</w:t>
      </w:r>
      <w:r w:rsidRPr="00F61C68">
        <w:rPr>
          <w:rFonts w:ascii="Helvetica" w:eastAsia="宋体" w:hAnsi="Helvetica" w:cs="Helvetica"/>
          <w:color w:val="3F3F3F"/>
          <w:kern w:val="0"/>
          <w:sz w:val="23"/>
          <w:szCs w:val="23"/>
        </w:rPr>
        <w:t>、按轴线编号顺序计算工程量。</w:t>
      </w:r>
    </w:p>
    <w:p w:rsidR="00F61C68" w:rsidRPr="00F61C68" w:rsidRDefault="00F61C68" w:rsidP="00F61C68">
      <w:pPr>
        <w:widowControl/>
        <w:shd w:val="clear" w:color="auto" w:fill="FFFFFF"/>
        <w:spacing w:line="360" w:lineRule="atLeast"/>
        <w:rPr>
          <w:rFonts w:ascii="Helvetica" w:eastAsia="宋体" w:hAnsi="Helvetica" w:cs="Helvetica"/>
          <w:color w:val="3E3E3E"/>
          <w:kern w:val="0"/>
          <w:sz w:val="24"/>
          <w:szCs w:val="24"/>
        </w:rPr>
      </w:pPr>
      <w:r w:rsidRPr="00F61C68">
        <w:rPr>
          <w:rFonts w:ascii="Helvetica" w:eastAsia="宋体" w:hAnsi="Helvetica" w:cs="Helvetica"/>
          <w:color w:val="3F3F3F"/>
          <w:kern w:val="0"/>
          <w:sz w:val="23"/>
          <w:szCs w:val="23"/>
        </w:rPr>
        <w:t>（四）合理划分工程量清单项目子目</w:t>
      </w:r>
    </w:p>
    <w:p w:rsidR="00F61C68" w:rsidRPr="00F61C68" w:rsidRDefault="00F61C68" w:rsidP="00F61C68">
      <w:pPr>
        <w:widowControl/>
        <w:shd w:val="clear" w:color="auto" w:fill="FFFFFF"/>
        <w:spacing w:line="360" w:lineRule="atLeast"/>
        <w:rPr>
          <w:rFonts w:ascii="Helvetica" w:eastAsia="宋体" w:hAnsi="Helvetica" w:cs="Helvetica"/>
          <w:color w:val="3E3E3E"/>
          <w:kern w:val="0"/>
          <w:sz w:val="24"/>
          <w:szCs w:val="24"/>
        </w:rPr>
      </w:pPr>
      <w:r w:rsidRPr="00F61C68">
        <w:rPr>
          <w:rFonts w:ascii="Helvetica" w:eastAsia="宋体" w:hAnsi="Helvetica" w:cs="Helvetica"/>
          <w:color w:val="3F3F3F"/>
          <w:kern w:val="0"/>
          <w:sz w:val="23"/>
          <w:szCs w:val="23"/>
        </w:rPr>
        <w:lastRenderedPageBreak/>
        <w:t>合理划分工程量清单项目是为了保证工程实物量的准确性。如果采用全费用单价，则应按形成一个独立的构件归并成一个项目子目，以形成构件的工作内容确定项目子目的工作内容。</w:t>
      </w:r>
    </w:p>
    <w:p w:rsidR="00F61C68" w:rsidRPr="00F61C68" w:rsidRDefault="00F61C68" w:rsidP="00F61C68">
      <w:pPr>
        <w:widowControl/>
        <w:shd w:val="clear" w:color="auto" w:fill="FFFFFF"/>
        <w:spacing w:line="360" w:lineRule="atLeast"/>
        <w:rPr>
          <w:rFonts w:ascii="Helvetica" w:eastAsia="宋体" w:hAnsi="Helvetica" w:cs="Helvetica"/>
          <w:color w:val="3E3E3E"/>
          <w:kern w:val="0"/>
          <w:sz w:val="24"/>
          <w:szCs w:val="24"/>
        </w:rPr>
      </w:pPr>
      <w:r w:rsidRPr="00F61C68">
        <w:rPr>
          <w:rFonts w:ascii="Helvetica" w:eastAsia="宋体" w:hAnsi="Helvetica" w:cs="Helvetica"/>
          <w:color w:val="3F3F3F"/>
          <w:kern w:val="0"/>
          <w:sz w:val="23"/>
          <w:szCs w:val="23"/>
        </w:rPr>
        <w:t>（五）认真进行工程量清单复核</w:t>
      </w:r>
    </w:p>
    <w:p w:rsidR="00F61C68" w:rsidRPr="00F61C68" w:rsidRDefault="00F61C68" w:rsidP="00F61C68">
      <w:pPr>
        <w:widowControl/>
        <w:shd w:val="clear" w:color="auto" w:fill="FFFFFF"/>
        <w:spacing w:line="360" w:lineRule="atLeast"/>
        <w:rPr>
          <w:rFonts w:ascii="Helvetica" w:eastAsia="宋体" w:hAnsi="Helvetica" w:cs="Helvetica"/>
          <w:color w:val="3E3E3E"/>
          <w:kern w:val="0"/>
          <w:sz w:val="24"/>
          <w:szCs w:val="24"/>
        </w:rPr>
      </w:pPr>
      <w:r w:rsidRPr="00F61C68">
        <w:rPr>
          <w:rFonts w:ascii="Helvetica" w:eastAsia="宋体" w:hAnsi="Helvetica" w:cs="Helvetica"/>
          <w:color w:val="3F3F3F"/>
          <w:kern w:val="0"/>
          <w:sz w:val="23"/>
          <w:szCs w:val="23"/>
        </w:rPr>
        <w:t>1</w:t>
      </w:r>
      <w:r w:rsidRPr="00F61C68">
        <w:rPr>
          <w:rFonts w:ascii="Helvetica" w:eastAsia="宋体" w:hAnsi="Helvetica" w:cs="Helvetica"/>
          <w:color w:val="3F3F3F"/>
          <w:kern w:val="0"/>
          <w:sz w:val="23"/>
          <w:szCs w:val="23"/>
        </w:rPr>
        <w:t>、计算人员集体清图、复核。</w:t>
      </w:r>
    </w:p>
    <w:p w:rsidR="00F61C68" w:rsidRPr="00F61C68" w:rsidRDefault="00F61C68" w:rsidP="00F61C68">
      <w:pPr>
        <w:widowControl/>
        <w:shd w:val="clear" w:color="auto" w:fill="FFFFFF"/>
        <w:spacing w:line="360" w:lineRule="atLeast"/>
        <w:rPr>
          <w:rFonts w:ascii="Helvetica" w:eastAsia="宋体" w:hAnsi="Helvetica" w:cs="Helvetica"/>
          <w:color w:val="3E3E3E"/>
          <w:kern w:val="0"/>
          <w:sz w:val="24"/>
          <w:szCs w:val="24"/>
        </w:rPr>
      </w:pPr>
      <w:r w:rsidRPr="00F61C68">
        <w:rPr>
          <w:rFonts w:ascii="Helvetica" w:eastAsia="宋体" w:hAnsi="Helvetica" w:cs="Helvetica"/>
          <w:color w:val="3F3F3F"/>
          <w:kern w:val="0"/>
          <w:sz w:val="23"/>
          <w:szCs w:val="23"/>
        </w:rPr>
        <w:t>2</w:t>
      </w:r>
      <w:r w:rsidRPr="00F61C68">
        <w:rPr>
          <w:rFonts w:ascii="Helvetica" w:eastAsia="宋体" w:hAnsi="Helvetica" w:cs="Helvetica"/>
          <w:color w:val="3F3F3F"/>
          <w:kern w:val="0"/>
          <w:sz w:val="23"/>
          <w:szCs w:val="23"/>
        </w:rPr>
        <w:t>、技术经济指标法。</w:t>
      </w:r>
    </w:p>
    <w:p w:rsidR="00F61C68" w:rsidRPr="00F61C68" w:rsidRDefault="00F61C68" w:rsidP="00F61C68">
      <w:pPr>
        <w:widowControl/>
        <w:shd w:val="clear" w:color="auto" w:fill="FFFFFF"/>
        <w:spacing w:line="360" w:lineRule="atLeast"/>
        <w:rPr>
          <w:rFonts w:ascii="Helvetica" w:eastAsia="宋体" w:hAnsi="Helvetica" w:cs="Helvetica"/>
          <w:color w:val="3E3E3E"/>
          <w:kern w:val="0"/>
          <w:sz w:val="24"/>
          <w:szCs w:val="24"/>
        </w:rPr>
      </w:pPr>
      <w:r w:rsidRPr="00F61C68">
        <w:rPr>
          <w:rFonts w:ascii="Helvetica" w:eastAsia="宋体" w:hAnsi="Helvetica" w:cs="Helvetica"/>
          <w:color w:val="3F3F3F"/>
          <w:kern w:val="0"/>
          <w:sz w:val="23"/>
          <w:szCs w:val="23"/>
        </w:rPr>
        <w:t>3</w:t>
      </w:r>
      <w:r w:rsidRPr="00F61C68">
        <w:rPr>
          <w:rFonts w:ascii="Helvetica" w:eastAsia="宋体" w:hAnsi="Helvetica" w:cs="Helvetica"/>
          <w:color w:val="3F3F3F"/>
          <w:kern w:val="0"/>
          <w:sz w:val="23"/>
          <w:szCs w:val="23"/>
        </w:rPr>
        <w:t>、分组计算复核法。</w:t>
      </w:r>
    </w:p>
    <w:p w:rsidR="00F61C68" w:rsidRPr="00F61C68" w:rsidRDefault="00F61C68" w:rsidP="00F61C68">
      <w:pPr>
        <w:widowControl/>
        <w:shd w:val="clear" w:color="auto" w:fill="FFFFFF"/>
        <w:spacing w:line="360" w:lineRule="atLeast"/>
        <w:rPr>
          <w:rFonts w:ascii="Helvetica" w:eastAsia="宋体" w:hAnsi="Helvetica" w:cs="Helvetica"/>
          <w:color w:val="3E3E3E"/>
          <w:kern w:val="0"/>
          <w:sz w:val="24"/>
          <w:szCs w:val="24"/>
        </w:rPr>
      </w:pPr>
      <w:r w:rsidRPr="00F61C68">
        <w:rPr>
          <w:rFonts w:ascii="Helvetica" w:eastAsia="宋体" w:hAnsi="Helvetica" w:cs="Helvetica"/>
          <w:color w:val="3F3F3F"/>
          <w:kern w:val="0"/>
          <w:sz w:val="23"/>
          <w:szCs w:val="23"/>
        </w:rPr>
        <w:t>4</w:t>
      </w:r>
      <w:r w:rsidRPr="00F61C68">
        <w:rPr>
          <w:rFonts w:ascii="Helvetica" w:eastAsia="宋体" w:hAnsi="Helvetica" w:cs="Helvetica"/>
          <w:color w:val="3F3F3F"/>
          <w:kern w:val="0"/>
          <w:sz w:val="23"/>
          <w:szCs w:val="23"/>
        </w:rPr>
        <w:t>、与概算比较，进行绝对值复核。</w:t>
      </w:r>
    </w:p>
    <w:p w:rsidR="00F61C68" w:rsidRPr="00F61C68" w:rsidRDefault="00F61C68" w:rsidP="00F61C68">
      <w:pPr>
        <w:widowControl/>
        <w:shd w:val="clear" w:color="auto" w:fill="FFFFFF"/>
        <w:spacing w:line="360" w:lineRule="atLeast"/>
        <w:rPr>
          <w:rFonts w:ascii="Helvetica" w:eastAsia="宋体" w:hAnsi="Helvetica" w:cs="Helvetica"/>
          <w:color w:val="3E3E3E"/>
          <w:kern w:val="0"/>
          <w:sz w:val="24"/>
          <w:szCs w:val="24"/>
        </w:rPr>
      </w:pPr>
      <w:r w:rsidRPr="00F61C68">
        <w:rPr>
          <w:rFonts w:ascii="Helvetica" w:eastAsia="宋体" w:hAnsi="Helvetica" w:cs="Helvetica"/>
          <w:color w:val="3F3F3F"/>
          <w:kern w:val="0"/>
          <w:sz w:val="23"/>
          <w:szCs w:val="23"/>
        </w:rPr>
        <w:t>5</w:t>
      </w:r>
      <w:r w:rsidRPr="00F61C68">
        <w:rPr>
          <w:rFonts w:ascii="Helvetica" w:eastAsia="宋体" w:hAnsi="Helvetica" w:cs="Helvetica"/>
          <w:color w:val="3F3F3F"/>
          <w:kern w:val="0"/>
          <w:sz w:val="23"/>
          <w:szCs w:val="23"/>
        </w:rPr>
        <w:t>、利用工程量清单计价软件。</w:t>
      </w:r>
    </w:p>
    <w:p w:rsidR="00F61C68" w:rsidRPr="00F61C68" w:rsidRDefault="00F61C68" w:rsidP="00F61C68">
      <w:pPr>
        <w:widowControl/>
        <w:shd w:val="clear" w:color="auto" w:fill="FFFFFF"/>
        <w:spacing w:line="360" w:lineRule="atLeast"/>
        <w:rPr>
          <w:rFonts w:ascii="Helvetica" w:eastAsia="宋体" w:hAnsi="Helvetica" w:cs="Helvetica"/>
          <w:color w:val="3E3E3E"/>
          <w:kern w:val="0"/>
          <w:sz w:val="24"/>
          <w:szCs w:val="24"/>
        </w:rPr>
      </w:pPr>
      <w:r w:rsidRPr="00F61C68">
        <w:rPr>
          <w:rFonts w:ascii="Helvetica" w:eastAsia="宋体" w:hAnsi="Helvetica" w:cs="Helvetica"/>
          <w:color w:val="3F3F3F"/>
          <w:kern w:val="0"/>
          <w:sz w:val="23"/>
          <w:szCs w:val="23"/>
        </w:rPr>
        <w:t>（六）其他影响工程量清单准确性因素的应对措施</w:t>
      </w:r>
    </w:p>
    <w:p w:rsidR="00F61C68" w:rsidRPr="00F61C68" w:rsidRDefault="00F61C68" w:rsidP="00F61C68">
      <w:pPr>
        <w:widowControl/>
        <w:shd w:val="clear" w:color="auto" w:fill="FFFFFF"/>
        <w:spacing w:line="360" w:lineRule="atLeast"/>
        <w:rPr>
          <w:rFonts w:ascii="Helvetica" w:eastAsia="宋体" w:hAnsi="Helvetica" w:cs="Helvetica"/>
          <w:color w:val="3E3E3E"/>
          <w:kern w:val="0"/>
          <w:sz w:val="24"/>
          <w:szCs w:val="24"/>
        </w:rPr>
      </w:pPr>
      <w:r w:rsidRPr="00F61C68">
        <w:rPr>
          <w:rFonts w:ascii="Helvetica" w:eastAsia="宋体" w:hAnsi="Helvetica" w:cs="Helvetica"/>
          <w:color w:val="3F3F3F"/>
          <w:kern w:val="0"/>
          <w:sz w:val="23"/>
          <w:szCs w:val="23"/>
        </w:rPr>
        <w:t>1</w:t>
      </w:r>
      <w:r w:rsidRPr="00F61C68">
        <w:rPr>
          <w:rFonts w:ascii="Helvetica" w:eastAsia="宋体" w:hAnsi="Helvetica" w:cs="Helvetica"/>
          <w:color w:val="3F3F3F"/>
          <w:kern w:val="0"/>
          <w:sz w:val="23"/>
          <w:szCs w:val="23"/>
        </w:rPr>
        <w:t>、设计修改与变更的应对措施</w:t>
      </w:r>
    </w:p>
    <w:p w:rsidR="00F61C68" w:rsidRPr="00F61C68" w:rsidRDefault="00F61C68" w:rsidP="00F61C68">
      <w:pPr>
        <w:widowControl/>
        <w:shd w:val="clear" w:color="auto" w:fill="FFFFFF"/>
        <w:spacing w:line="360" w:lineRule="atLeast"/>
        <w:rPr>
          <w:rFonts w:ascii="Helvetica" w:eastAsia="宋体" w:hAnsi="Helvetica" w:cs="Helvetica"/>
          <w:color w:val="3E3E3E"/>
          <w:kern w:val="0"/>
          <w:sz w:val="24"/>
          <w:szCs w:val="24"/>
        </w:rPr>
      </w:pPr>
      <w:r w:rsidRPr="00F61C68">
        <w:rPr>
          <w:rFonts w:ascii="Helvetica" w:eastAsia="宋体" w:hAnsi="Helvetica" w:cs="Helvetica"/>
          <w:color w:val="3F3F3F"/>
          <w:kern w:val="0"/>
          <w:sz w:val="23"/>
          <w:szCs w:val="23"/>
        </w:rPr>
        <w:t>工程量清单的编制人员要深入施工现场踏勘，准确的掌握现场情况及周边环境，这都是决定清单项目特征的重要因素，如涉及到余土外运的弃土运距等。同时，也为措施项目清单的编制提供基础数据和资料。</w:t>
      </w:r>
    </w:p>
    <w:p w:rsidR="00F61C68" w:rsidRPr="00F61C68" w:rsidRDefault="00F61C68" w:rsidP="00F61C68">
      <w:pPr>
        <w:widowControl/>
        <w:shd w:val="clear" w:color="auto" w:fill="FFFFFF"/>
        <w:spacing w:line="360" w:lineRule="atLeast"/>
        <w:rPr>
          <w:rFonts w:ascii="Helvetica" w:eastAsia="宋体" w:hAnsi="Helvetica" w:cs="Helvetica"/>
          <w:color w:val="3E3E3E"/>
          <w:kern w:val="0"/>
          <w:sz w:val="24"/>
          <w:szCs w:val="24"/>
        </w:rPr>
      </w:pPr>
      <w:r w:rsidRPr="00F61C68">
        <w:rPr>
          <w:rFonts w:ascii="Helvetica" w:eastAsia="宋体" w:hAnsi="Helvetica" w:cs="Helvetica"/>
          <w:color w:val="3F3F3F"/>
          <w:kern w:val="0"/>
          <w:sz w:val="23"/>
          <w:szCs w:val="23"/>
        </w:rPr>
        <w:t>2</w:t>
      </w:r>
      <w:r w:rsidRPr="00F61C68">
        <w:rPr>
          <w:rFonts w:ascii="Helvetica" w:eastAsia="宋体" w:hAnsi="Helvetica" w:cs="Helvetica"/>
          <w:color w:val="3F3F3F"/>
          <w:kern w:val="0"/>
          <w:sz w:val="23"/>
          <w:szCs w:val="23"/>
        </w:rPr>
        <w:t>、合理补充各专业缺项清单项目</w:t>
      </w:r>
    </w:p>
    <w:p w:rsidR="00F61C68" w:rsidRPr="00F61C68" w:rsidRDefault="00F61C68" w:rsidP="00F61C68">
      <w:pPr>
        <w:widowControl/>
        <w:shd w:val="clear" w:color="auto" w:fill="FFFFFF"/>
        <w:spacing w:line="360" w:lineRule="atLeast"/>
        <w:rPr>
          <w:rFonts w:ascii="Helvetica" w:eastAsia="宋体" w:hAnsi="Helvetica" w:cs="Helvetica"/>
          <w:color w:val="3E3E3E"/>
          <w:kern w:val="0"/>
          <w:sz w:val="24"/>
          <w:szCs w:val="24"/>
        </w:rPr>
      </w:pPr>
      <w:r w:rsidRPr="00F61C68">
        <w:rPr>
          <w:rFonts w:ascii="Helvetica" w:eastAsia="宋体" w:hAnsi="Helvetica" w:cs="Helvetica"/>
          <w:color w:val="3F3F3F"/>
          <w:kern w:val="0"/>
          <w:sz w:val="23"/>
          <w:szCs w:val="23"/>
        </w:rPr>
        <w:t>工程造价人员应与有关专业设计、施工人员共同研究，确定科学的施工方法及施工工序，合理补充各专业缺项子目，避免因不了解新工艺、新技术、新材料、新结构和不了解具体的施工工序和施工方法而随意补充缺项子目。</w:t>
      </w:r>
    </w:p>
    <w:p w:rsidR="00F61C68" w:rsidRPr="00F61C68" w:rsidRDefault="00F61C68" w:rsidP="00F61C68">
      <w:pPr>
        <w:widowControl/>
        <w:shd w:val="clear" w:color="auto" w:fill="FFFFFF"/>
        <w:spacing w:line="384" w:lineRule="atLeast"/>
        <w:jc w:val="left"/>
        <w:rPr>
          <w:rFonts w:ascii="Helvetica" w:eastAsia="宋体" w:hAnsi="Helvetica" w:cs="Helvetica"/>
          <w:color w:val="3E3E3E"/>
          <w:kern w:val="0"/>
          <w:sz w:val="24"/>
          <w:szCs w:val="24"/>
        </w:rPr>
      </w:pPr>
    </w:p>
    <w:p w:rsidR="00F61C68" w:rsidRPr="00F61C68" w:rsidRDefault="00F61C68" w:rsidP="00F61C68">
      <w:pPr>
        <w:widowControl/>
        <w:shd w:val="clear" w:color="auto" w:fill="FFFFFF"/>
        <w:spacing w:line="384" w:lineRule="atLeast"/>
        <w:jc w:val="left"/>
        <w:rPr>
          <w:rFonts w:ascii="Helvetica" w:eastAsia="宋体" w:hAnsi="Helvetica" w:cs="Helvetica"/>
          <w:color w:val="FFFFFF"/>
          <w:kern w:val="0"/>
          <w:sz w:val="23"/>
          <w:szCs w:val="23"/>
          <w:shd w:val="clear" w:color="auto" w:fill="F96E57"/>
        </w:rPr>
      </w:pPr>
      <w:r w:rsidRPr="00F61C68">
        <w:rPr>
          <w:rFonts w:ascii="Helvetica" w:eastAsia="宋体" w:hAnsi="Helvetica" w:cs="Helvetica"/>
          <w:color w:val="FFFFFF"/>
          <w:kern w:val="0"/>
          <w:sz w:val="23"/>
          <w:szCs w:val="23"/>
          <w:shd w:val="clear" w:color="auto" w:fill="F96E57"/>
        </w:rPr>
        <w:t>八、经验小结</w:t>
      </w:r>
    </w:p>
    <w:p w:rsidR="00F61C68" w:rsidRPr="00F61C68" w:rsidRDefault="00F61C68" w:rsidP="00F61C68">
      <w:pPr>
        <w:widowControl/>
        <w:shd w:val="clear" w:color="auto" w:fill="FFFFFF"/>
        <w:spacing w:line="360" w:lineRule="atLeast"/>
        <w:rPr>
          <w:rFonts w:ascii="Helvetica" w:eastAsia="宋体" w:hAnsi="Helvetica" w:cs="Helvetica"/>
          <w:color w:val="3E3E3E"/>
          <w:kern w:val="0"/>
          <w:sz w:val="24"/>
          <w:szCs w:val="24"/>
        </w:rPr>
      </w:pPr>
      <w:r w:rsidRPr="00F61C68">
        <w:rPr>
          <w:rFonts w:ascii="Helvetica" w:eastAsia="宋体" w:hAnsi="Helvetica" w:cs="Helvetica"/>
          <w:color w:val="3F3F3F"/>
          <w:kern w:val="0"/>
          <w:sz w:val="23"/>
          <w:szCs w:val="23"/>
        </w:rPr>
        <w:t>结合工程量清单编制过程中的遇到的实际问题，要想准确、全面的编制好工程量清单，有针对性的总结如下：</w:t>
      </w:r>
    </w:p>
    <w:p w:rsidR="00F61C68" w:rsidRPr="00F61C68" w:rsidRDefault="00F61C68" w:rsidP="00F61C68">
      <w:pPr>
        <w:widowControl/>
        <w:shd w:val="clear" w:color="auto" w:fill="FFFFFF"/>
        <w:spacing w:line="360" w:lineRule="atLeast"/>
        <w:rPr>
          <w:rFonts w:ascii="Helvetica" w:eastAsia="宋体" w:hAnsi="Helvetica" w:cs="Helvetica"/>
          <w:color w:val="3E3E3E"/>
          <w:kern w:val="0"/>
          <w:sz w:val="24"/>
          <w:szCs w:val="24"/>
        </w:rPr>
      </w:pPr>
      <w:r w:rsidRPr="00F61C68">
        <w:rPr>
          <w:rFonts w:ascii="Helvetica" w:eastAsia="宋体" w:hAnsi="Helvetica" w:cs="Helvetica"/>
          <w:color w:val="3F3F3F"/>
          <w:kern w:val="0"/>
          <w:sz w:val="23"/>
          <w:szCs w:val="23"/>
        </w:rPr>
        <w:t>1.</w:t>
      </w:r>
      <w:r w:rsidRPr="00F61C68">
        <w:rPr>
          <w:rFonts w:ascii="Helvetica" w:eastAsia="宋体" w:hAnsi="Helvetica" w:cs="Helvetica"/>
          <w:color w:val="3F3F3F"/>
          <w:kern w:val="0"/>
          <w:sz w:val="23"/>
          <w:szCs w:val="23"/>
        </w:rPr>
        <w:t>全面了解项目建设全过程和项目周边环境；</w:t>
      </w:r>
    </w:p>
    <w:p w:rsidR="00F61C68" w:rsidRPr="00F61C68" w:rsidRDefault="00F61C68" w:rsidP="00F61C68">
      <w:pPr>
        <w:widowControl/>
        <w:shd w:val="clear" w:color="auto" w:fill="FFFFFF"/>
        <w:spacing w:line="360" w:lineRule="atLeast"/>
        <w:rPr>
          <w:rFonts w:ascii="Helvetica" w:eastAsia="宋体" w:hAnsi="Helvetica" w:cs="Helvetica"/>
          <w:color w:val="3E3E3E"/>
          <w:kern w:val="0"/>
          <w:sz w:val="24"/>
          <w:szCs w:val="24"/>
        </w:rPr>
      </w:pPr>
      <w:r w:rsidRPr="00F61C68">
        <w:rPr>
          <w:rFonts w:ascii="Helvetica" w:eastAsia="宋体" w:hAnsi="Helvetica" w:cs="Helvetica"/>
          <w:color w:val="3F3F3F"/>
          <w:kern w:val="0"/>
          <w:sz w:val="23"/>
          <w:szCs w:val="23"/>
        </w:rPr>
        <w:t>2.</w:t>
      </w:r>
      <w:r w:rsidRPr="00F61C68">
        <w:rPr>
          <w:rFonts w:ascii="Helvetica" w:eastAsia="宋体" w:hAnsi="Helvetica" w:cs="Helvetica"/>
          <w:color w:val="3F3F3F"/>
          <w:kern w:val="0"/>
          <w:sz w:val="23"/>
          <w:szCs w:val="23"/>
        </w:rPr>
        <w:t>注重细节，清单项目特征描述准确、全面；</w:t>
      </w:r>
    </w:p>
    <w:p w:rsidR="00F61C68" w:rsidRPr="00F61C68" w:rsidRDefault="00F61C68" w:rsidP="00F61C68">
      <w:pPr>
        <w:widowControl/>
        <w:shd w:val="clear" w:color="auto" w:fill="FFFFFF"/>
        <w:spacing w:line="360" w:lineRule="atLeast"/>
        <w:rPr>
          <w:rFonts w:ascii="Helvetica" w:eastAsia="宋体" w:hAnsi="Helvetica" w:cs="Helvetica"/>
          <w:color w:val="3E3E3E"/>
          <w:kern w:val="0"/>
          <w:sz w:val="24"/>
          <w:szCs w:val="24"/>
        </w:rPr>
      </w:pPr>
      <w:r w:rsidRPr="00F61C68">
        <w:rPr>
          <w:rFonts w:ascii="Helvetica" w:eastAsia="宋体" w:hAnsi="Helvetica" w:cs="Helvetica"/>
          <w:color w:val="3F3F3F"/>
          <w:kern w:val="0"/>
          <w:sz w:val="23"/>
          <w:szCs w:val="23"/>
        </w:rPr>
        <w:t>3.</w:t>
      </w:r>
      <w:r w:rsidRPr="00F61C68">
        <w:rPr>
          <w:rFonts w:ascii="Helvetica" w:eastAsia="宋体" w:hAnsi="Helvetica" w:cs="Helvetica"/>
          <w:color w:val="3F3F3F"/>
          <w:kern w:val="0"/>
          <w:sz w:val="23"/>
          <w:szCs w:val="23"/>
        </w:rPr>
        <w:t>按规则办事，严格按照《工程量清单计价规范》的计算规则计算工程量；</w:t>
      </w:r>
    </w:p>
    <w:p w:rsidR="00F61C68" w:rsidRPr="00F61C68" w:rsidRDefault="00F61C68" w:rsidP="00F61C68">
      <w:pPr>
        <w:widowControl/>
        <w:shd w:val="clear" w:color="auto" w:fill="FFFFFF"/>
        <w:spacing w:line="360" w:lineRule="atLeast"/>
        <w:rPr>
          <w:rFonts w:ascii="Helvetica" w:eastAsia="宋体" w:hAnsi="Helvetica" w:cs="Helvetica"/>
          <w:color w:val="3E3E3E"/>
          <w:kern w:val="0"/>
          <w:sz w:val="24"/>
          <w:szCs w:val="24"/>
        </w:rPr>
      </w:pPr>
      <w:r w:rsidRPr="00F61C68">
        <w:rPr>
          <w:rFonts w:ascii="Helvetica" w:eastAsia="宋体" w:hAnsi="Helvetica" w:cs="Helvetica"/>
          <w:color w:val="3F3F3F"/>
          <w:kern w:val="0"/>
          <w:sz w:val="23"/>
          <w:szCs w:val="23"/>
        </w:rPr>
        <w:t>4.</w:t>
      </w:r>
      <w:r w:rsidRPr="00F61C68">
        <w:rPr>
          <w:rFonts w:ascii="Helvetica" w:eastAsia="宋体" w:hAnsi="Helvetica" w:cs="Helvetica"/>
          <w:color w:val="3F3F3F"/>
          <w:kern w:val="0"/>
          <w:sz w:val="23"/>
          <w:szCs w:val="23"/>
        </w:rPr>
        <w:t>专业区分要弄清，防止弄混清单编制的错误；</w:t>
      </w:r>
    </w:p>
    <w:p w:rsidR="00F61C68" w:rsidRPr="00F61C68" w:rsidRDefault="00F61C68" w:rsidP="00F61C68">
      <w:pPr>
        <w:widowControl/>
        <w:shd w:val="clear" w:color="auto" w:fill="FFFFFF"/>
        <w:spacing w:line="360" w:lineRule="atLeast"/>
        <w:rPr>
          <w:rFonts w:ascii="Helvetica" w:eastAsia="宋体" w:hAnsi="Helvetica" w:cs="Helvetica"/>
          <w:color w:val="3E3E3E"/>
          <w:kern w:val="0"/>
          <w:sz w:val="24"/>
          <w:szCs w:val="24"/>
        </w:rPr>
      </w:pPr>
      <w:r w:rsidRPr="00F61C68">
        <w:rPr>
          <w:rFonts w:ascii="Helvetica" w:eastAsia="宋体" w:hAnsi="Helvetica" w:cs="Helvetica"/>
          <w:color w:val="3F3F3F"/>
          <w:kern w:val="0"/>
          <w:sz w:val="23"/>
          <w:szCs w:val="23"/>
        </w:rPr>
        <w:t>5.</w:t>
      </w:r>
      <w:r w:rsidRPr="00F61C68">
        <w:rPr>
          <w:rFonts w:ascii="Helvetica" w:eastAsia="宋体" w:hAnsi="Helvetica" w:cs="Helvetica"/>
          <w:color w:val="3F3F3F"/>
          <w:kern w:val="0"/>
          <w:sz w:val="23"/>
          <w:szCs w:val="23"/>
        </w:rPr>
        <w:t>非实体项目，结合项目专业勿忘记；</w:t>
      </w:r>
    </w:p>
    <w:p w:rsidR="00F61C68" w:rsidRPr="00F61C68" w:rsidRDefault="00F61C68" w:rsidP="00F61C68">
      <w:pPr>
        <w:widowControl/>
        <w:shd w:val="clear" w:color="auto" w:fill="FFFFFF"/>
        <w:spacing w:line="360" w:lineRule="atLeast"/>
        <w:jc w:val="left"/>
        <w:rPr>
          <w:rFonts w:ascii="Helvetica" w:eastAsia="宋体" w:hAnsi="Helvetica" w:cs="Helvetica"/>
          <w:color w:val="3E3E3E"/>
          <w:kern w:val="0"/>
          <w:sz w:val="24"/>
          <w:szCs w:val="24"/>
        </w:rPr>
      </w:pPr>
      <w:r w:rsidRPr="00F61C68">
        <w:rPr>
          <w:rFonts w:ascii="Helvetica" w:eastAsia="宋体" w:hAnsi="Helvetica" w:cs="Helvetica"/>
          <w:color w:val="3F3F3F"/>
          <w:kern w:val="0"/>
          <w:sz w:val="23"/>
          <w:szCs w:val="23"/>
        </w:rPr>
        <w:t>6.</w:t>
      </w:r>
      <w:r w:rsidRPr="00F61C68">
        <w:rPr>
          <w:rFonts w:ascii="Helvetica" w:eastAsia="宋体" w:hAnsi="Helvetica" w:cs="Helvetica"/>
          <w:color w:val="3F3F3F"/>
          <w:kern w:val="0"/>
          <w:sz w:val="23"/>
          <w:szCs w:val="23"/>
        </w:rPr>
        <w:t>经验对比，快速检查清单的正确性。</w:t>
      </w:r>
    </w:p>
    <w:p w:rsidR="001804E6" w:rsidRPr="00F61C68" w:rsidRDefault="001804E6"/>
    <w:sectPr w:rsidR="001804E6" w:rsidRPr="00F61C6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4E6" w:rsidRDefault="001804E6" w:rsidP="00F61C68">
      <w:r>
        <w:separator/>
      </w:r>
    </w:p>
  </w:endnote>
  <w:endnote w:type="continuationSeparator" w:id="1">
    <w:p w:rsidR="001804E6" w:rsidRDefault="001804E6" w:rsidP="00F61C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4E6" w:rsidRDefault="001804E6" w:rsidP="00F61C68">
      <w:r>
        <w:separator/>
      </w:r>
    </w:p>
  </w:footnote>
  <w:footnote w:type="continuationSeparator" w:id="1">
    <w:p w:rsidR="001804E6" w:rsidRDefault="001804E6" w:rsidP="00F61C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1C68"/>
    <w:rsid w:val="001804E6"/>
    <w:rsid w:val="00F61C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F61C6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61C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61C68"/>
    <w:rPr>
      <w:sz w:val="18"/>
      <w:szCs w:val="18"/>
    </w:rPr>
  </w:style>
  <w:style w:type="paragraph" w:styleId="a4">
    <w:name w:val="footer"/>
    <w:basedOn w:val="a"/>
    <w:link w:val="Char0"/>
    <w:uiPriority w:val="99"/>
    <w:semiHidden/>
    <w:unhideWhenUsed/>
    <w:rsid w:val="00F61C6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61C68"/>
    <w:rPr>
      <w:sz w:val="18"/>
      <w:szCs w:val="18"/>
    </w:rPr>
  </w:style>
  <w:style w:type="character" w:customStyle="1" w:styleId="2Char">
    <w:name w:val="标题 2 Char"/>
    <w:basedOn w:val="a0"/>
    <w:link w:val="2"/>
    <w:uiPriority w:val="9"/>
    <w:rsid w:val="00F61C68"/>
    <w:rPr>
      <w:rFonts w:ascii="宋体" w:eastAsia="宋体" w:hAnsi="宋体" w:cs="宋体"/>
      <w:b/>
      <w:bCs/>
      <w:kern w:val="0"/>
      <w:sz w:val="36"/>
      <w:szCs w:val="36"/>
    </w:rPr>
  </w:style>
  <w:style w:type="character" w:styleId="a5">
    <w:name w:val="Emphasis"/>
    <w:basedOn w:val="a0"/>
    <w:uiPriority w:val="20"/>
    <w:qFormat/>
    <w:rsid w:val="00F61C68"/>
    <w:rPr>
      <w:i/>
      <w:iCs/>
    </w:rPr>
  </w:style>
  <w:style w:type="character" w:customStyle="1" w:styleId="apple-converted-space">
    <w:name w:val="apple-converted-space"/>
    <w:basedOn w:val="a0"/>
    <w:rsid w:val="00F61C68"/>
  </w:style>
  <w:style w:type="character" w:styleId="a6">
    <w:name w:val="Hyperlink"/>
    <w:basedOn w:val="a0"/>
    <w:uiPriority w:val="99"/>
    <w:semiHidden/>
    <w:unhideWhenUsed/>
    <w:rsid w:val="00F61C68"/>
    <w:rPr>
      <w:color w:val="0000FF"/>
      <w:u w:val="single"/>
    </w:rPr>
  </w:style>
  <w:style w:type="paragraph" w:styleId="a7">
    <w:name w:val="Normal (Web)"/>
    <w:basedOn w:val="a"/>
    <w:uiPriority w:val="99"/>
    <w:semiHidden/>
    <w:unhideWhenUsed/>
    <w:rsid w:val="00F61C68"/>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F61C68"/>
    <w:rPr>
      <w:sz w:val="18"/>
      <w:szCs w:val="18"/>
    </w:rPr>
  </w:style>
  <w:style w:type="character" w:customStyle="1" w:styleId="Char1">
    <w:name w:val="批注框文本 Char"/>
    <w:basedOn w:val="a0"/>
    <w:link w:val="a8"/>
    <w:uiPriority w:val="99"/>
    <w:semiHidden/>
    <w:rsid w:val="00F61C68"/>
    <w:rPr>
      <w:sz w:val="18"/>
      <w:szCs w:val="18"/>
    </w:rPr>
  </w:style>
</w:styles>
</file>

<file path=word/webSettings.xml><?xml version="1.0" encoding="utf-8"?>
<w:webSettings xmlns:r="http://schemas.openxmlformats.org/officeDocument/2006/relationships" xmlns:w="http://schemas.openxmlformats.org/wordprocessingml/2006/main">
  <w:divs>
    <w:div w:id="261842222">
      <w:bodyDiv w:val="1"/>
      <w:marLeft w:val="0"/>
      <w:marRight w:val="0"/>
      <w:marTop w:val="0"/>
      <w:marBottom w:val="0"/>
      <w:divBdr>
        <w:top w:val="none" w:sz="0" w:space="0" w:color="auto"/>
        <w:left w:val="none" w:sz="0" w:space="0" w:color="auto"/>
        <w:bottom w:val="none" w:sz="0" w:space="0" w:color="auto"/>
        <w:right w:val="none" w:sz="0" w:space="0" w:color="auto"/>
      </w:divBdr>
      <w:divsChild>
        <w:div w:id="611132856">
          <w:marLeft w:val="0"/>
          <w:marRight w:val="0"/>
          <w:marTop w:val="0"/>
          <w:marBottom w:val="270"/>
          <w:divBdr>
            <w:top w:val="none" w:sz="0" w:space="0" w:color="auto"/>
            <w:left w:val="none" w:sz="0" w:space="0" w:color="auto"/>
            <w:bottom w:val="none" w:sz="0" w:space="0" w:color="auto"/>
            <w:right w:val="none" w:sz="0" w:space="0" w:color="auto"/>
          </w:divBdr>
        </w:div>
        <w:div w:id="315837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p.weixin.qq.com/s?__biz=MzA5NDc2MDc5Ng==&amp;mid=2651338957&amp;idx=4&amp;sn=aa33ed5d5538e90e43e62bec428068d3&amp;chksm=8bb522febcc2abe8a57398b9b134a90f93233dee6ae27725f56325875f5ea4afec1ee7440837&amp;mpshare=1&amp;scene=23&amp;srcid=0814qc6EXO0nHSmcLTT8BKZv"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526</Words>
  <Characters>3004</Characters>
  <Application>Microsoft Office Word</Application>
  <DocSecurity>0</DocSecurity>
  <Lines>25</Lines>
  <Paragraphs>7</Paragraphs>
  <ScaleCrop>false</ScaleCrop>
  <Company>Microsoft</Company>
  <LinksUpToDate>false</LinksUpToDate>
  <CharactersWithSpaces>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dc:creator>
  <cp:keywords/>
  <dc:description/>
  <cp:lastModifiedBy>yf</cp:lastModifiedBy>
  <cp:revision>2</cp:revision>
  <dcterms:created xsi:type="dcterms:W3CDTF">2017-08-14T02:16:00Z</dcterms:created>
  <dcterms:modified xsi:type="dcterms:W3CDTF">2017-08-14T02:16:00Z</dcterms:modified>
</cp:coreProperties>
</file>